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lineRule="exact"/>
        <w:rPr>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8070" name="fondo" descr="Marco y dibujos de la página, igual que en el PDF." title="Fondo de la pág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7562850" cy="10696575"/>
                    </a:xfrm>
                    <a:prstGeom prst="rect">
                      <a:avLst/>
                    </a:prstGeom>
                  </pic:spPr>
                </pic:pic>
              </a:graphicData>
            </a:graphic>
          </wp:anchor>
        </w:drawing>
      </w:r>
    </w:p>
    <w:p>
      <w:pPr>
        <w:spacing w:after="0" w:before="513" w:line="40" w:lineRule="exact"/>
      </w:pPr>
    </w:p>
    <w:tbl>
      <w:tblPr>
        <w:tblW w:type="dxa" w:w="9566"/>
        <w:tblInd w:type="dxa" w:w="9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409"/>
        <w:gridCol w:w="5156"/>
      </w:tblGrid>
      <w:tr>
        <w:trPr>
          <w:cantSplit/>
        </w:trPr>
        <w:tc>
          <w:tcPr>
            <w:tcW w:type="dxa" w:w="4409"/>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63" w:line="240" w:lineRule="auto"/>
              <w:ind w:left="0"/>
              <w:jc w:val="left"/>
              <w:rPr>
                <w:rFonts w:ascii="Grandstander ExtraBold" w:cs="Grandstander ExtraBold" w:eastAsia="Grandstander ExtraBold" w:hAnsi="Grandstander ExtraBold"/>
                <w:sz w:val="31"/>
                <w:szCs w:val="31"/>
              </w:rPr>
            </w:pPr>
            <w:r>
              <w:rPr>
                <w:rFonts w:ascii="Grandstander ExtraBold" w:cs="Grandstander ExtraBold" w:eastAsia="Grandstander ExtraBold" w:hAnsi="Grandstander ExtraBold"/>
                <w:b w:val="false"/>
                <w:bCs w:val="false"/>
                <w:color w:val="1B2A57"/>
                <w:sz w:val="31"/>
                <w:szCs w:val="31"/>
              </w:rPr>
              <w:t xml:space="preserve">aulapedia.com</w:t>
            </w:r>
          </w:p>
        </w:tc>
        <w:tc>
          <w:tcPr>
            <w:tcW w:type="dxa" w:w="5156"/>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2155"/>
              <w:jc w:val="left"/>
              <w:rPr>
                <w:rFonts w:ascii="Aula Texto" w:cs="Aula Texto" w:eastAsia="Aula Texto" w:hAnsi="Aula Texto"/>
                <w:sz w:val="20"/>
                <w:szCs w:val="20"/>
              </w:rPr>
            </w:pPr>
            <w:r>
              <w:rPr>
                <w:rFonts w:ascii="Aula Texto" w:cs="Aula Texto" w:eastAsia="Aula Texto" w:hAnsi="Aula Texto"/>
                <w:b/>
                <w:bCs/>
                <w:color w:val="167443"/>
                <w:sz w:val="20"/>
                <w:szCs w:val="20"/>
              </w:rPr>
              <w:t xml:space="preserve">Cuadernillo para imprimir</w:t>
            </w:r>
          </w:p>
        </w:tc>
      </w:tr>
    </w:tbl>
    <w:p>
      <w:pPr>
        <w:keepLines/>
        <w:spacing w:after="0" w:before="898" w:line="236" w:lineRule="auto"/>
        <w:ind w:left="360"/>
        <w:jc w:val="left"/>
        <w:rPr>
          <w:rFonts w:ascii="Aula Texto" w:cs="Aula Texto" w:eastAsia="Aula Texto" w:hAnsi="Aula Texto"/>
          <w:sz w:val="25"/>
          <w:szCs w:val="25"/>
        </w:rPr>
      </w:pPr>
      <w:r>
        <w:rPr>
          <w:rFonts w:ascii="Aula Texto" w:cs="Aula Texto" w:eastAsia="Aula Texto" w:hAnsi="Aula Texto"/>
          <w:b/>
          <w:bCs/>
          <w:color w:val="167443"/>
          <w:sz w:val="25"/>
          <w:szCs w:val="25"/>
        </w:rPr>
        <w:t xml:space="preserve">CUADERNILLO DE REPASO · FÍSICA Y QUÍMICA</w:t>
      </w:r>
    </w:p>
    <w:p>
      <w:pPr>
        <w:keepLines/>
        <w:spacing w:after="0" w:before="263" w:line="265" w:lineRule="auto"/>
        <w:ind w:left="360"/>
        <w:jc w:val="left"/>
        <w:rPr>
          <w:rFonts w:ascii="Grandstander ExtraBold" w:cs="Grandstander ExtraBold" w:eastAsia="Grandstander ExtraBold" w:hAnsi="Grandstander ExtraBold"/>
          <w:sz w:val="104"/>
          <w:szCs w:val="104"/>
        </w:rPr>
      </w:pPr>
      <w:r>
        <w:rPr>
          <w:rFonts w:ascii="Grandstander ExtraBold" w:cs="Grandstander ExtraBold" w:eastAsia="Grandstander ExtraBold" w:hAnsi="Grandstander ExtraBold"/>
          <w:b w:val="false"/>
          <w:bCs w:val="false"/>
          <w:color w:val="1B2A57"/>
          <w:sz w:val="104"/>
          <w:szCs w:val="104"/>
        </w:rPr>
        <w:t xml:space="preserve">Repaso de</w:t>
      </w:r>
      <w:r>
        <w:rPr>
          <w:rFonts w:ascii="Grandstander ExtraBold" w:cs="Grandstander ExtraBold" w:eastAsia="Grandstander ExtraBold" w:hAnsi="Grandstander ExtraBold"/>
          <w:sz w:val="104"/>
          <w:szCs w:val="104"/>
        </w:rPr>
        <w:br/>
      </w:r>
      <w:r>
        <w:rPr>
          <w:rFonts w:ascii="Grandstander ExtraBold" w:cs="Grandstander ExtraBold" w:eastAsia="Grandstander ExtraBold" w:hAnsi="Grandstander ExtraBold"/>
          <w:b w:val="false"/>
          <w:bCs w:val="false"/>
          <w:color w:val="1B2A57"/>
          <w:sz w:val="104"/>
          <w:szCs w:val="104"/>
        </w:rPr>
        <w:t xml:space="preserve">Física y</w:t>
      </w:r>
      <w:r>
        <w:rPr>
          <w:rFonts w:ascii="Grandstander ExtraBold" w:cs="Grandstander ExtraBold" w:eastAsia="Grandstander ExtraBold" w:hAnsi="Grandstander ExtraBold"/>
          <w:sz w:val="104"/>
          <w:szCs w:val="104"/>
        </w:rPr>
        <w:br/>
      </w:r>
      <w:r>
        <w:rPr>
          <w:rFonts w:ascii="Grandstander ExtraBold" w:cs="Grandstander ExtraBold" w:eastAsia="Grandstander ExtraBold" w:hAnsi="Grandstander ExtraBold"/>
          <w:b w:val="false"/>
          <w:bCs w:val="false"/>
          <w:color w:val="1B2A57"/>
          <w:sz w:val="104"/>
          <w:szCs w:val="104"/>
        </w:rPr>
        <w:t xml:space="preserve">Química</w:t>
      </w:r>
    </w:p>
    <w:p>
      <w:pPr>
        <w:keepLines/>
        <w:spacing w:after="0" w:before="0" w:line="236" w:lineRule="auto"/>
        <w:ind w:left="360"/>
        <w:jc w:val="left"/>
        <w:rPr>
          <w:rFonts w:ascii="Aula Texto" w:cs="Aula Texto" w:eastAsia="Aula Texto" w:hAnsi="Aula Texto"/>
          <w:sz w:val="31"/>
          <w:szCs w:val="31"/>
        </w:rPr>
      </w:pPr>
      <w:r>
        <w:rPr>
          <w:rFonts w:ascii="Aula Texto" w:cs="Aula Texto" w:eastAsia="Aula Texto" w:hAnsi="Aula Texto"/>
          <w:b w:val="false"/>
          <w:bCs w:val="false"/>
          <w:color w:val="4F5878"/>
          <w:sz w:val="31"/>
          <w:szCs w:val="31"/>
        </w:rPr>
        <w:t xml:space="preserve">2.º de ESO · Para el verano y los repasos de evaluación</w:t>
      </w:r>
    </w:p>
    <w:p>
      <w:pPr>
        <w:spacing w:after="0" w:before="5990" w:line="40" w:lineRule="exact"/>
      </w:pPr>
    </w:p>
    <w:tbl>
      <w:tblPr>
        <w:tblW w:type="dxa" w:w="9866"/>
        <w:tblInd w:type="dxa" w:w="6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248"/>
        <w:gridCol w:w="1966"/>
        <w:gridCol w:w="6652"/>
      </w:tblGrid>
      <w:tr>
        <w:trPr>
          <w:cantSplit/>
        </w:trPr>
        <w:tc>
          <w:tcPr>
            <w:tcW w:type="dxa" w:w="1248"/>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10 fichas</w:t>
            </w:r>
          </w:p>
        </w:tc>
        <w:tc>
          <w:tcPr>
            <w:tcW w:type="dxa" w:w="1966"/>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32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48 ejercicios</w:t>
            </w:r>
          </w:p>
        </w:tc>
        <w:tc>
          <w:tcPr>
            <w:tcW w:type="dxa" w:w="6652"/>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32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Soluciones paso a paso</w:t>
            </w:r>
          </w:p>
        </w:tc>
      </w:tr>
    </w:tbl>
    <w:p>
      <w:pPr>
        <w:keepLines/>
        <w:spacing w:after="0" w:before="940" w:line="333" w:lineRule="exact"/>
        <w:ind w:left="680"/>
        <w:jc w:val="left"/>
      </w:pPr>
      <w:r>
        <w:rPr>
          <w:rFonts w:ascii="Aula Escolar" w:cs="Aula Escolar" w:eastAsia="Aula Escolar" w:hAnsi="Aula Escolar"/>
          <w:b w:val="false"/>
          <w:bCs w:val="false"/>
          <w:color w:val="1B2A57"/>
          <w:sz w:val="26"/>
          <w:szCs w:val="26"/>
        </w:rPr>
        <w:t xml:space="preserve">Este cuadernillo es de: </w:t>
      </w:r>
      <w:r>
        <w:rPr>
          <w:rFonts w:ascii="Arial" w:cs="Arial" w:eastAsia="Arial" w:hAnsi="Arial"/>
          <w:b w:val="false"/>
          <w:bCs w:val="false"/>
          <w:color w:val="9AA3BF"/>
          <w:sz w:val="26"/>
          <w:szCs w:val="26"/>
        </w:rPr>
        <w:t xml:space="preserve">___________________________________________</w:t>
      </w:r>
    </w:p>
    <w:p>
      <w:pPr>
        <w:keepLines/>
        <w:tabs>
          <w:tab w:val="left" w:pos="4869"/>
        </w:tabs>
        <w:spacing w:after="0" w:before="307" w:line="333" w:lineRule="exact"/>
        <w:ind w:left="680"/>
        <w:jc w:val="left"/>
      </w:pPr>
      <w:r>
        <w:rPr>
          <w:rFonts w:ascii="Aula Escolar" w:cs="Aula Escolar" w:eastAsia="Aula Escolar" w:hAnsi="Aula Escolar"/>
          <w:b w:val="false"/>
          <w:bCs w:val="false"/>
          <w:color w:val="1B2A57"/>
          <w:sz w:val="26"/>
          <w:szCs w:val="26"/>
        </w:rPr>
        <w:t xml:space="preserve">Curso: </w:t>
      </w:r>
      <w:r>
        <w:rPr>
          <w:rFonts w:ascii="Arial" w:cs="Arial" w:eastAsia="Arial" w:hAnsi="Arial"/>
          <w:b w:val="false"/>
          <w:bCs w:val="false"/>
          <w:color w:val="9AA3BF"/>
          <w:sz w:val="26"/>
          <w:szCs w:val="26"/>
        </w:rPr>
        <w:t xml:space="preserve">____________________</w:t>
      </w:r>
      <w:r>
        <w:tab/>
      </w:r>
      <w:r>
        <w:rPr>
          <w:rFonts w:ascii="Aula Escolar" w:cs="Aula Escolar" w:eastAsia="Aula Escolar" w:hAnsi="Aula Escolar"/>
          <w:b w:val="false"/>
          <w:bCs w:val="false"/>
          <w:color w:val="1B2A57"/>
          <w:sz w:val="26"/>
          <w:szCs w:val="26"/>
        </w:rPr>
        <w:t xml:space="preserve">Fecha en que lo empiezo: </w:t>
      </w:r>
      <w:r>
        <w:rPr>
          <w:rFonts w:ascii="Arial" w:cs="Arial" w:eastAsia="Arial" w:hAnsi="Arial"/>
          <w:b w:val="false"/>
          <w:bCs w:val="false"/>
          <w:color w:val="9AA3BF"/>
          <w:sz w:val="26"/>
          <w:szCs w:val="26"/>
        </w:rPr>
        <w:t xml:space="preserve">____________</w:t>
      </w:r>
    </w:p>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Cómo usar este cuadernillo</w:t>
      </w:r>
    </w:p>
    <w:p>
      <w:pPr>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Cuadernillo de repaso de Física y Química de 2.º de ESO · Para el alumnado y las familias</w:t>
      </w:r>
    </w:p>
    <w:p>
      <w:pPr>
        <w:keepNext/>
        <w:keepLines/>
        <w:spacing w:after="0" w:before="356"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167443"/>
          <w:sz w:val="26"/>
          <w:szCs w:val="26"/>
        </w:rPr>
        <w:t xml:space="preserve">Qué trae</w:t>
      </w:r>
    </w:p>
    <w:p>
      <w:pPr>
        <w:keepNext/>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Repasa la parte de cálculo de la Física y Química de 2.º de ESO: cambios de unidades con factores de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conversión, densidad, concentración de las disoluciones, ajuste de reacciones químicas sencillas, el</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movimiento rectilíneo uniforme y su gráfica, y la energía cinética, potencial y mecánica. Va en cinco</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bloques: «Unidades y factores de conversión», «Densidad y disoluciones», «Las reacciones químicas», «El</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movimiento» y «La energía», con 10 fichas y 48 ejercicios. Dentro de cada bloque, las fichas van de la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más sencilla a la más larga.</w:t>
      </w:r>
    </w:p>
    <w:p>
      <w:pPr>
        <w:keepLines/>
        <w:spacing w:after="0" w:before="77"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La teoría cinético-molecular, los modelos atómicos, la tabla periódica, los nombres de las sustancias más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comunes y las fuerzas, que también son de 2.º, piden explicar más que calcular (en 2.º, la secuencia del</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Ministerio pide una interpretación cualitativa de las leyes de la dinámica) y se repasan mejor con el libro o</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el cuaderno de clase. Para la tabla periódica, la de aulapedia.com tiene una versión muda para practicar.</w:t>
      </w:r>
    </w:p>
    <w:p>
      <w:pPr>
        <w:keepNext/>
        <w:keepLines/>
        <w:spacing w:after="0" w:before="301"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167443"/>
          <w:sz w:val="26"/>
          <w:szCs w:val="26"/>
        </w:rPr>
        <w:t xml:space="preserve">Cómo usarlo en 2.º de ESO</w:t>
      </w:r>
    </w:p>
    <w:p>
      <w:pPr>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En 2.º se resuelven por primera vez problemas con fórmula, datos y unidades, y ahí está casi todo el</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trabajo: escribe siempre los datos con su unidad, la fórmula y la sustitución, aunque la cuenta sea sencilla.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La ficha de cambios de unidades va la primera porque la necesitan todas las demás. En el ajuste de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reacciones, contar los átomos de cada elemento a los dos lados de la flecha, en una tabla pequeña, es la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forma más segura de comprobar el resultado; el solucionario lo resuelve con el método algebraico, que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sirve también para las reacciones largas.</w:t>
      </w:r>
    </w:p>
    <w:p>
      <w:pPr>
        <w:keepNext/>
        <w:keepLines/>
        <w:spacing w:after="0" w:before="301"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167443"/>
          <w:sz w:val="26"/>
          <w:szCs w:val="26"/>
        </w:rPr>
        <w:t xml:space="preserve">Cómo corregir</w:t>
      </w:r>
    </w:p>
    <w:p>
      <w:pPr>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Cada solución recuerda su ejercicio (los problemas largos, por el principio) y lleva los pasos, no solo el</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resultado. Al corregir, compara paso a paso: si el resultado no coincide, busca el primer paso distinto, que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es donde está el error, y rehaz desde ahí. Un error de signo o de unidades no es lo mismo que no saber el</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método: anótalo al lado para repasarlo.</w:t>
      </w:r>
    </w:p>
    <w:p>
      <w:pPr>
        <w:keepNext/>
        <w:keepLines/>
        <w:spacing w:after="0" w:before="301"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167443"/>
          <w:sz w:val="26"/>
          <w:szCs w:val="26"/>
        </w:rPr>
        <w:t xml:space="preserve">Para imprimir</w:t>
      </w:r>
    </w:p>
    <w:p>
      <w:pPr>
        <w:keepNext/>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Cada ficha empieza en una página nueva, así que puedes imprimir el cuadernillo entero o solo las páginas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que necesites: el índice dice dónde empieza cada una y los números coinciden con los del visor de PDF.</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Está pensado para fotocopiar en blanco y negro.</w:t>
      </w:r>
    </w:p>
    <w:p>
      <w:pPr>
        <w:keepLines/>
        <w:spacing w:after="0" w:before="77"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Puedes imprimirlo y fotocopiarlo para tu clase, tu centro o tu casa. Si quieres compartirlo, comparte el</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enlace de la página y no el archivo: así llega siempre la versión corregida.</w:t>
      </w:r>
    </w:p>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Índice</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Cuadernillo de repaso de Física y Química de 2.º de ESO</w:t>
      </w:r>
    </w:p>
    <w:p>
      <w:pPr>
        <w:keepNext/>
        <w:keepLines/>
        <w:tabs>
          <w:tab w:val="right" w:pos="10466"/>
        </w:tabs>
        <w:spacing w:after="0" w:before="228" w:line="236" w:lineRule="auto"/>
        <w:ind w:left="8762"/>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Página</w:t>
      </w:r>
      <w:r>
        <w:rPr>
          <w:rFonts w:ascii="Aula Texto" w:cs="Aula Texto" w:eastAsia="Aula Texto" w:hAnsi="Aula Texto"/>
          <w:sz w:val="17"/>
          <w:szCs w:val="17"/>
        </w:rPr>
        <w:tab/>
      </w:r>
      <w:r>
        <w:rPr>
          <w:rFonts w:ascii="Aula Texto" w:cs="Aula Texto" w:eastAsia="Aula Texto" w:hAnsi="Aula Texto"/>
          <w:b/>
          <w:bCs/>
          <w:color w:val="D92B26"/>
          <w:sz w:val="17"/>
          <w:szCs w:val="17"/>
        </w:rPr>
        <w:t xml:space="preserve">Solución</w:t>
      </w:r>
    </w:p>
    <w:p>
      <w:pPr>
        <w:keepNext/>
        <w:keepLines/>
        <w:tabs>
          <w:tab w:val="left" w:pos="400"/>
          <w:tab w:val="left" w:pos="9184"/>
        </w:tabs>
        <w:spacing w:after="0" w:before="186"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Cómo usar este cuadernillo</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2</w:t>
      </w:r>
    </w:p>
    <w:p>
      <w:pPr>
        <w:keepNext/>
        <w:keepLines/>
        <w:tabs>
          <w:tab w:val="left" w:pos="400"/>
          <w:tab w:val="left" w:pos="9175"/>
        </w:tabs>
        <w:spacing w:after="0" w:before="204"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Unidades y factores de conversión</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4</w:t>
      </w:r>
    </w:p>
    <w:p>
      <w:pPr>
        <w:keepNext/>
        <w:keepLines/>
        <w:tabs>
          <w:tab w:val="left" w:pos="2980"/>
          <w:tab w:val="left" w:pos="9177"/>
          <w:tab w:val="right" w:pos="10466"/>
        </w:tabs>
        <w:spacing w:after="0" w:before="86" w:line="236" w:lineRule="auto"/>
        <w:ind w:left="60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Cambios de unidades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4</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15</w:t>
      </w:r>
    </w:p>
    <w:p>
      <w:pPr>
        <w:keepNext/>
        <w:keepLines/>
        <w:tabs>
          <w:tab w:val="left" w:pos="5573"/>
          <w:tab w:val="left" w:pos="9182"/>
          <w:tab w:val="right" w:pos="10466"/>
        </w:tabs>
        <w:spacing w:after="0" w:before="33" w:line="236" w:lineRule="auto"/>
        <w:ind w:left="57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2</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Unidades de velocidad, densidad y concentración</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5</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16</w:t>
      </w:r>
    </w:p>
    <w:p>
      <w:pPr>
        <w:keepNext/>
        <w:keepLines/>
        <w:tabs>
          <w:tab w:val="left" w:pos="400"/>
          <w:tab w:val="left" w:pos="9174"/>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Densidad y disoluciones</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6</w:t>
      </w:r>
    </w:p>
    <w:p>
      <w:pPr>
        <w:keepNext/>
        <w:keepLines/>
        <w:tabs>
          <w:tab w:val="left" w:pos="1886"/>
          <w:tab w:val="left" w:pos="9180"/>
          <w:tab w:val="right" w:pos="10466"/>
        </w:tabs>
        <w:spacing w:after="0" w:before="86" w:line="236" w:lineRule="auto"/>
        <w:ind w:left="571"/>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3</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Densidad</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6</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17</w:t>
      </w:r>
    </w:p>
    <w:p>
      <w:pPr>
        <w:keepNext/>
        <w:keepLines/>
        <w:tabs>
          <w:tab w:val="left" w:pos="3002"/>
          <w:tab w:val="left" w:pos="9199"/>
          <w:tab w:val="right" w:pos="10466"/>
        </w:tabs>
        <w:spacing w:after="0" w:before="33" w:line="236" w:lineRule="auto"/>
        <w:ind w:left="56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4</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Densidad con probeta</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7</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18</w:t>
      </w:r>
    </w:p>
    <w:p>
      <w:pPr>
        <w:keepNext/>
        <w:keepLines/>
        <w:tabs>
          <w:tab w:val="left" w:pos="3999"/>
          <w:tab w:val="left" w:pos="9176"/>
          <w:tab w:val="right" w:pos="10466"/>
        </w:tabs>
        <w:spacing w:after="0" w:before="33" w:line="236" w:lineRule="auto"/>
        <w:ind w:left="568"/>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5</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Concentración de una disolución</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8</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19</w:t>
      </w:r>
    </w:p>
    <w:p>
      <w:pPr>
        <w:keepLines/>
        <w:tabs>
          <w:tab w:val="left" w:pos="400"/>
          <w:tab w:val="left" w:pos="9186"/>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Las reacciones químicas</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9</w:t>
      </w:r>
    </w:p>
    <w:p>
      <w:pPr>
        <w:keepNext/>
        <w:keepLines/>
        <w:tabs>
          <w:tab w:val="left" w:pos="2905"/>
          <w:tab w:val="left" w:pos="9181"/>
          <w:tab w:val="right" w:pos="10466"/>
        </w:tabs>
        <w:spacing w:after="0" w:before="86" w:line="236" w:lineRule="auto"/>
        <w:ind w:left="56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6</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Ajuste de reacciones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9</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20</w:t>
      </w:r>
    </w:p>
    <w:p>
      <w:pPr>
        <w:keepNext/>
        <w:keepLines/>
        <w:tabs>
          <w:tab w:val="left" w:pos="400"/>
          <w:tab w:val="left" w:pos="9075"/>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El movimiento</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10</w:t>
      </w:r>
    </w:p>
    <w:p>
      <w:pPr>
        <w:keepNext/>
        <w:keepLines/>
        <w:tabs>
          <w:tab w:val="left" w:pos="3906"/>
          <w:tab w:val="left" w:pos="9084"/>
          <w:tab w:val="right" w:pos="10466"/>
        </w:tabs>
        <w:spacing w:after="0" w:before="86" w:line="236" w:lineRule="auto"/>
        <w:ind w:left="58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7</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Movimiento rectilíneo uniforme</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10</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21</w:t>
      </w:r>
    </w:p>
    <w:p>
      <w:pPr>
        <w:keepNext/>
        <w:keepLines/>
        <w:tabs>
          <w:tab w:val="left" w:pos="3879"/>
          <w:tab w:val="left" w:pos="9135"/>
          <w:tab w:val="right" w:pos="10466"/>
        </w:tabs>
        <w:spacing w:after="0" w:before="33" w:line="236" w:lineRule="auto"/>
        <w:ind w:left="56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8</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MRU con cambios de unidades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11</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22</w:t>
      </w:r>
    </w:p>
    <w:p>
      <w:pPr>
        <w:keepNext/>
        <w:keepLines/>
        <w:tabs>
          <w:tab w:val="left" w:pos="400"/>
          <w:tab w:val="left" w:pos="9092"/>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La energía</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12</w:t>
      </w:r>
    </w:p>
    <w:p>
      <w:pPr>
        <w:keepNext/>
        <w:keepLines/>
        <w:tabs>
          <w:tab w:val="left" w:pos="3535"/>
          <w:tab w:val="left" w:pos="9105"/>
          <w:tab w:val="right" w:pos="10466"/>
        </w:tabs>
        <w:spacing w:after="0" w:before="86" w:line="236" w:lineRule="auto"/>
        <w:ind w:left="567"/>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9</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Energía cinética y potencial</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12</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22</w:t>
      </w:r>
    </w:p>
    <w:p>
      <w:pPr>
        <w:keepNext/>
        <w:keepLines/>
        <w:tabs>
          <w:tab w:val="left" w:pos="4314"/>
          <w:tab w:val="left" w:pos="9099"/>
          <w:tab w:val="right" w:pos="10466"/>
        </w:tabs>
        <w:spacing w:after="0" w:before="33" w:line="236" w:lineRule="auto"/>
        <w:ind w:left="480"/>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10</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Energía mecánica y su conservación</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13</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23</w:t>
      </w:r>
    </w:p>
    <w:p>
      <w:pPr>
        <w:keepLines/>
        <w:tabs>
          <w:tab w:val="left" w:pos="400"/>
          <w:tab w:val="left" w:pos="9082"/>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D92B26"/>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Solucionario</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14</w:t>
      </w: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Cambios de unidades</w:t>
      </w:r>
    </w:p>
    <w:p>
      <w:pPr>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Haz cada cambio de unidades con factores de conversión y da el resultado con las</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mismas cifras significativas que el dato.</w:t>
      </w:r>
    </w:p>
    <w:p>
      <w:pPr>
        <w:keepLines/>
        <w:pBdr>
          <w:top w:val="single" w:color="25B064" w:sz="6" w:space="4"/>
          <w:left w:val="single" w:color="25B064" w:sz="6" w:space="10"/>
          <w:bottom w:val="single" w:color="25B064" w:sz="6" w:space="4"/>
          <w:right w:val="single" w:color="25B064" w:sz="6" w:space="10"/>
        </w:pBdr>
        <w:shd w:fill="E1F5E9" w:val="clear"/>
        <w:spacing w:after="0" w:before="245" w:line="284" w:lineRule="exact"/>
        <w:ind w:left="200" w:right="200"/>
        <w:jc w:val="left"/>
      </w:pPr>
      <w:r>
        <w:rPr>
          <w:rFonts w:ascii="Aula Texto" w:cs="Aula Texto" w:eastAsia="Aula Texto" w:hAnsi="Aula Texto"/>
          <w:b w:val="false"/>
          <w:bCs w:val="false"/>
          <w:color w:val="1B2A57"/>
          <w:sz w:val="20"/>
          <w:szCs w:val="20"/>
        </w:rPr>
        <w:t xml:space="preserve">Recuerda: un factor de conversión es una fracción que vale 1, como (1000 m / 1 km). Colócalo con la unidad que</w:t>
      </w:r>
      <w:r>
        <w:t xml:space="preserve"> </w:t>
      </w:r>
      <w:r>
        <w:rPr>
          <w:rFonts w:ascii="Aula Texto" w:cs="Aula Texto" w:eastAsia="Aula Texto" w:hAnsi="Aula Texto"/>
          <w:b w:val="false"/>
          <w:bCs w:val="false"/>
          <w:color w:val="1B2A57"/>
          <w:sz w:val="20"/>
          <w:szCs w:val="20"/>
        </w:rPr>
        <w:t xml:space="preserve">quieres quitar abajo para que se simplifique. Prefijos: k = 1000; c = 1/100; m = 1/1000; </w:t>
      </w:r>
      <w:r>
        <w:rPr>
          <w:rFonts w:ascii="Aula Escolar" w:cs="Aula Escolar" w:eastAsia="Aula Escolar" w:hAnsi="Aula Escolar"/>
          <w:b w:val="false"/>
          <w:bCs w:val="false"/>
          <w:color w:val="1B2A57"/>
          <w:sz w:val="20"/>
          <w:szCs w:val="20"/>
        </w:rPr>
        <w:t xml:space="preserve">µ</w:t>
      </w:r>
      <w:r>
        <w:rPr>
          <w:rFonts w:ascii="Aula Texto" w:cs="Aula Texto" w:eastAsia="Aula Texto" w:hAnsi="Aula Texto"/>
          <w:b w:val="false"/>
          <w:bCs w:val="false"/>
          <w:color w:val="1B2A57"/>
          <w:sz w:val="20"/>
          <w:szCs w:val="20"/>
        </w:rPr>
        <w:t xml:space="preserve"> = 1/1 000 000.</w:t>
      </w:r>
    </w:p>
    <w:p>
      <w:pPr>
        <w:keepLines/>
        <w:tabs>
          <w:tab w:val="left" w:pos="520"/>
        </w:tabs>
        <w:spacing w:after="0" w:before="333"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1.</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Expresa 1,25 s en minutos (min).</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2.</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Expresa 960 m en centímetros (cm).</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3.</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Expresa 7,80 cm en milímetros (mm).</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4.</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Expresa 150 min en horas (h).</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5.</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Expresa 7,80 kg en gramos (g).</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6.</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Expresa 250 kg en toneladas (t).</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7.</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Expresa 0,500 h en minutos (min).</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9" w:line="240" w:lineRule="auto"/>
        <w:ind w:left="520"/>
        <w:jc w:val="left"/>
        <w:rPr>
          <w:rFonts w:ascii="Grandstander ExtraBold" w:cs="Grandstander ExtraBold" w:eastAsia="Grandstander ExtraBold" w:hAnsi="Grandstander ExtraBold"/>
          <w:sz w:val="40"/>
          <w:szCs w:val="40"/>
        </w:rPr>
      </w:pPr>
      <w:r>
        <w:rPr>
          <w:rFonts w:ascii="Grandstander ExtraBold" w:cs="Grandstander ExtraBold" w:eastAsia="Grandstander ExtraBold" w:hAnsi="Grandstander ExtraBold"/>
          <w:b w:val="false"/>
          <w:bCs w:val="false"/>
          <w:color w:val="1B2A57"/>
          <w:sz w:val="40"/>
          <w:szCs w:val="40"/>
        </w:rPr>
        <w:t xml:space="preserve">Unidades de velocidad, densidad y concentración</w:t>
      </w:r>
    </w:p>
    <w:p>
      <w:pPr>
        <w:keepLines/>
        <w:tabs>
          <w:tab w:val="left" w:pos="480"/>
        </w:tabs>
        <w:spacing w:after="0" w:before="164"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Haz cada cambio de unidades con factores de conversión y da el resultado con las</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mismas cifras significativas que el dato.</w:t>
      </w:r>
    </w:p>
    <w:p>
      <w:pPr>
        <w:keepLines/>
        <w:pBdr>
          <w:top w:val="single" w:color="25B064" w:sz="6" w:space="4"/>
          <w:left w:val="single" w:color="25B064" w:sz="6" w:space="10"/>
          <w:bottom w:val="single" w:color="25B064" w:sz="6" w:space="4"/>
          <w:right w:val="single" w:color="25B064" w:sz="6" w:space="10"/>
        </w:pBdr>
        <w:shd w:fill="E1F5E9" w:val="clear"/>
        <w:spacing w:after="0" w:before="245" w:line="284" w:lineRule="exact"/>
        <w:ind w:left="200" w:right="200"/>
        <w:jc w:val="left"/>
      </w:pPr>
      <w:r>
        <w:rPr>
          <w:rFonts w:ascii="Aula Texto" w:cs="Aula Texto" w:eastAsia="Aula Texto" w:hAnsi="Aula Texto"/>
          <w:b w:val="false"/>
          <w:bCs w:val="false"/>
          <w:color w:val="1B2A57"/>
          <w:sz w:val="20"/>
          <w:szCs w:val="20"/>
        </w:rPr>
        <w:t xml:space="preserve">Recuerda: un factor de conversión es una fracción que vale 1, como (1000 m / 1 km). Colócalo con la unidad que</w:t>
      </w:r>
      <w:r>
        <w:t xml:space="preserve"> </w:t>
      </w:r>
      <w:r>
        <w:rPr>
          <w:rFonts w:ascii="Aula Texto" w:cs="Aula Texto" w:eastAsia="Aula Texto" w:hAnsi="Aula Texto"/>
          <w:b w:val="false"/>
          <w:bCs w:val="false"/>
          <w:color w:val="1B2A57"/>
          <w:sz w:val="20"/>
          <w:szCs w:val="20"/>
        </w:rPr>
        <w:t xml:space="preserve">quieres quitar abajo para que se simplifique. Prefijos: k = 1000; c = 1/100; m = 1/1000; </w:t>
      </w:r>
      <w:r>
        <w:rPr>
          <w:rFonts w:ascii="Aula Escolar" w:cs="Aula Escolar" w:eastAsia="Aula Escolar" w:hAnsi="Aula Escolar"/>
          <w:b w:val="false"/>
          <w:bCs w:val="false"/>
          <w:color w:val="1B2A57"/>
          <w:sz w:val="20"/>
          <w:szCs w:val="20"/>
        </w:rPr>
        <w:t xml:space="preserve">µ</w:t>
      </w:r>
      <w:r>
        <w:rPr>
          <w:rFonts w:ascii="Aula Texto" w:cs="Aula Texto" w:eastAsia="Aula Texto" w:hAnsi="Aula Texto"/>
          <w:b w:val="false"/>
          <w:bCs w:val="false"/>
          <w:color w:val="1B2A57"/>
          <w:sz w:val="20"/>
          <w:szCs w:val="20"/>
        </w:rPr>
        <w:t xml:space="preserve"> = 1/1 000 000.</w:t>
      </w:r>
    </w:p>
    <w:p>
      <w:pPr>
        <w:keepLines/>
        <w:tabs>
          <w:tab w:val="left" w:pos="520"/>
        </w:tabs>
        <w:spacing w:after="0" w:before="333"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1.</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Expresa 250 mg/L en gramos por litro (g/L).</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380" w:lineRule="atLeast"/>
        <w:ind w:left="0"/>
        <w:rPr>
          <w:sz w:val="2"/>
          <w:szCs w:val="2"/>
        </w:rPr>
      </w:pPr>
      <w:r>
        <w:rPr>
          <w:sz w:val="2"/>
          <w:szCs w:val="2"/>
        </w:rPr>
        <w:drawing>
          <wp:inline distT="0" distB="0" distL="0" distR="0">
            <wp:extent cx="4105275" cy="238125"/>
            <wp:effectExtent t="0" r="0" b="0" l="0"/>
            <wp:docPr id="1807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105275" cy="238125"/>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380" w:lineRule="atLeast"/>
        <w:ind w:left="0"/>
        <w:rPr>
          <w:sz w:val="2"/>
          <w:szCs w:val="2"/>
        </w:rPr>
      </w:pPr>
      <w:r>
        <w:rPr>
          <w:sz w:val="2"/>
          <w:szCs w:val="2"/>
        </w:rPr>
        <w:drawing>
          <wp:inline distT="0" distB="0" distL="0" distR="0">
            <wp:extent cx="4324350" cy="238125"/>
            <wp:effectExtent t="0" r="0" b="0" l="0"/>
            <wp:docPr id="1807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324350" cy="238125"/>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380" w:lineRule="atLeast"/>
        <w:ind w:left="0"/>
        <w:rPr>
          <w:sz w:val="2"/>
          <w:szCs w:val="2"/>
        </w:rPr>
      </w:pPr>
      <w:r>
        <w:rPr>
          <w:sz w:val="2"/>
          <w:szCs w:val="2"/>
        </w:rPr>
        <w:drawing>
          <wp:inline distT="0" distB="0" distL="0" distR="0">
            <wp:extent cx="4362450" cy="238125"/>
            <wp:effectExtent t="0" r="0" b="0" l="0"/>
            <wp:docPr id="1807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362450" cy="238125"/>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5.</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Expresa 108 km/h en metros por segundo (m/s).</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Densidad</w:t>
      </w:r>
    </w:p>
    <w:p>
      <w:pPr>
        <w:keepNext/>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Resuelve cada problema en los renglones. Escribe la fórmula, los datos con sus</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unidades y el resultado con tres cifras significativas.</w:t>
      </w:r>
    </w:p>
    <w:p>
      <w:pPr>
        <w:keepNext/>
        <w:spacing w:after="0" w:before="101" w:line="40" w:lineRule="exact"/>
      </w:pPr>
    </w:p>
    <w:tbl>
      <w:tblPr>
        <w:tblW w:type="dxa" w:w="10482"/>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482"/>
      </w:tblGrid>
      <w:tr>
        <w:trPr>
          <w:cantSplit w:val="off"/>
          <w:trHeight w:val="850" w:hRule="atLeast"/>
        </w:trPr>
        <w:tc>
          <w:tcPr>
            <w:tcW w:type="dxa" w:w="10482"/>
            <w:shd w:fill="E1F5E9" w:val="clear"/>
            <w:tcMar>
              <w:top w:type="dxa" w:w="0"/>
              <w:left w:type="dxa" w:w="100"/>
              <w:bottom w:type="dxa" w:w="0"/>
              <w:right w:type="dxa" w:w="100"/>
            </w:tcMar>
          </w:tcPr>
          <w:p>
            <w:pPr>
              <w:pStyle w:val="AulaDibujo"/>
              <w:keepLines/>
              <w:spacing w:after="0" w:before="73" w:line="609" w:lineRule="atLeast"/>
              <w:ind w:left="78"/>
              <w:rPr>
                <w:sz w:val="2"/>
                <w:szCs w:val="2"/>
              </w:rPr>
            </w:pPr>
            <w:r>
              <w:rPr>
                <w:sz w:val="2"/>
                <w:szCs w:val="2"/>
              </w:rPr>
              <w:drawing>
                <wp:inline distT="0" distB="0" distL="0" distR="0">
                  <wp:extent cx="6162675" cy="390525"/>
                  <wp:effectExtent t="0" r="0" b="0" l="0"/>
                  <wp:docPr id="1807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6162675" cy="390525"/>
                          </a:xfrm>
                          <a:prstGeom prst="rect">
                            <a:avLst/>
                          </a:prstGeom>
                        </pic:spPr>
                      </pic:pic>
                    </a:graphicData>
                  </a:graphic>
                </wp:inline>
              </w:drawing>
            </w:r>
          </w:p>
        </w:tc>
      </w:tr>
    </w:tbl>
    <w:p>
      <w:pPr>
        <w:pStyle w:val="AulaDibujo"/>
        <w:keepLines/>
        <w:spacing w:after="0" w:before="155" w:line="698" w:lineRule="atLeast"/>
        <w:ind w:left="0"/>
        <w:rPr>
          <w:sz w:val="2"/>
          <w:szCs w:val="2"/>
        </w:rPr>
      </w:pPr>
      <w:r>
        <w:rPr>
          <w:sz w:val="2"/>
          <w:szCs w:val="2"/>
        </w:rPr>
        <w:drawing>
          <wp:inline distT="0" distB="0" distL="0" distR="0">
            <wp:extent cx="6467475" cy="447675"/>
            <wp:effectExtent t="0" r="0" b="0" l="0"/>
            <wp:docPr id="1807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467475" cy="447675"/>
                    </a:xfrm>
                    <a:prstGeom prst="rect">
                      <a:avLst/>
                    </a:prstGeom>
                  </pic:spPr>
                </pic:pic>
              </a:graphicData>
            </a:graphic>
          </wp:inline>
        </w:drawing>
      </w:r>
    </w:p>
    <w:p>
      <w:pPr>
        <w:pStyle w:val="AulaDibujo"/>
        <w:keepLines/>
        <w:pBdr>
          <w:bottom w:val="single" w:color="9AA3BF" w:sz="6" w:space="0"/>
          <w:between w:val="single" w:color="9AA3BF" w:sz="6" w:space="0"/>
        </w:pBdr>
        <w:spacing w:after="0" w:before="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380" w:lineRule="atLeast"/>
        <w:ind w:left="0"/>
        <w:rPr>
          <w:sz w:val="2"/>
          <w:szCs w:val="2"/>
        </w:rPr>
      </w:pPr>
      <w:r>
        <w:rPr>
          <w:sz w:val="2"/>
          <w:szCs w:val="2"/>
        </w:rPr>
        <w:drawing>
          <wp:inline distT="0" distB="0" distL="0" distR="0">
            <wp:extent cx="4714875" cy="238125"/>
            <wp:effectExtent t="0" r="0" b="0" l="0"/>
            <wp:docPr id="1807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714875" cy="238125"/>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380" w:lineRule="atLeast"/>
        <w:ind w:left="0"/>
        <w:rPr>
          <w:sz w:val="2"/>
          <w:szCs w:val="2"/>
        </w:rPr>
      </w:pPr>
      <w:r>
        <w:rPr>
          <w:sz w:val="2"/>
          <w:szCs w:val="2"/>
        </w:rPr>
        <w:drawing>
          <wp:inline distT="0" distB="0" distL="0" distR="0">
            <wp:extent cx="4705350" cy="238125"/>
            <wp:effectExtent t="0" r="0" b="0" l="0"/>
            <wp:docPr id="1807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705350" cy="238125"/>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380" w:lineRule="atLeast"/>
        <w:ind w:left="0"/>
        <w:rPr>
          <w:sz w:val="2"/>
          <w:szCs w:val="2"/>
        </w:rPr>
      </w:pPr>
      <w:r>
        <w:rPr>
          <w:sz w:val="2"/>
          <w:szCs w:val="2"/>
        </w:rPr>
        <w:drawing>
          <wp:inline distT="0" distB="0" distL="0" distR="0">
            <wp:extent cx="4371975" cy="238125"/>
            <wp:effectExtent t="0" r="0" b="0" l="0"/>
            <wp:docPr id="1807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371975" cy="238125"/>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698" w:lineRule="atLeast"/>
        <w:ind w:left="0"/>
        <w:rPr>
          <w:sz w:val="2"/>
          <w:szCs w:val="2"/>
        </w:rPr>
      </w:pPr>
      <w:r>
        <w:rPr>
          <w:sz w:val="2"/>
          <w:szCs w:val="2"/>
        </w:rPr>
        <w:drawing>
          <wp:inline distT="0" distB="0" distL="0" distR="0">
            <wp:extent cx="6515100" cy="447675"/>
            <wp:effectExtent t="0" r="0" b="0" l="0"/>
            <wp:docPr id="1807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6515100" cy="447675"/>
                    </a:xfrm>
                    <a:prstGeom prst="rect">
                      <a:avLst/>
                    </a:prstGeom>
                  </pic:spPr>
                </pic:pic>
              </a:graphicData>
            </a:graphic>
          </wp:inline>
        </w:drawing>
      </w:r>
    </w:p>
    <w:p>
      <w:pPr>
        <w:pStyle w:val="AulaDibujo"/>
        <w:keepLines/>
        <w:pBdr>
          <w:bottom w:val="single" w:color="9AA3BF" w:sz="6" w:space="0"/>
          <w:between w:val="single" w:color="9AA3BF" w:sz="6" w:space="0"/>
        </w:pBdr>
        <w:spacing w:after="0" w:before="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Densidad con probeta</w:t>
      </w:r>
    </w:p>
    <w:p>
      <w:pPr>
        <w:keepNext/>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Resuelve cada problema en los renglones. Escribe la fórmula, los datos con sus</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unidades y el resultado con tres cifras significativas.</w:t>
      </w:r>
    </w:p>
    <w:p>
      <w:pPr>
        <w:keepNext/>
        <w:spacing w:after="0" w:before="101" w:line="40" w:lineRule="exact"/>
      </w:pPr>
    </w:p>
    <w:tbl>
      <w:tblPr>
        <w:tblW w:type="dxa" w:w="10482"/>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482"/>
      </w:tblGrid>
      <w:tr>
        <w:trPr>
          <w:cantSplit w:val="off"/>
          <w:trHeight w:val="1134" w:hRule="atLeast"/>
        </w:trPr>
        <w:tc>
          <w:tcPr>
            <w:tcW w:type="dxa" w:w="10482"/>
            <w:shd w:fill="E1F5E9" w:val="clear"/>
            <w:tcMar>
              <w:top w:type="dxa" w:w="0"/>
              <w:left w:type="dxa" w:w="100"/>
              <w:bottom w:type="dxa" w:w="0"/>
              <w:right w:type="dxa" w:w="100"/>
            </w:tcMar>
          </w:tcPr>
          <w:p>
            <w:pPr>
              <w:pStyle w:val="AulaDibujo"/>
              <w:keepLines/>
              <w:spacing w:after="0" w:before="73" w:line="893" w:lineRule="atLeast"/>
              <w:ind w:left="78"/>
              <w:rPr>
                <w:sz w:val="2"/>
                <w:szCs w:val="2"/>
              </w:rPr>
            </w:pPr>
            <w:r>
              <w:rPr>
                <w:sz w:val="2"/>
                <w:szCs w:val="2"/>
              </w:rPr>
              <w:drawing>
                <wp:inline distT="0" distB="0" distL="0" distR="0">
                  <wp:extent cx="6267450" cy="571500"/>
                  <wp:effectExtent t="0" r="0" b="0" l="0"/>
                  <wp:docPr id="1808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6267450" cy="571500"/>
                          </a:xfrm>
                          <a:prstGeom prst="rect">
                            <a:avLst/>
                          </a:prstGeom>
                        </pic:spPr>
                      </pic:pic>
                    </a:graphicData>
                  </a:graphic>
                </wp:inline>
              </w:drawing>
            </w:r>
          </w:p>
        </w:tc>
      </w:tr>
    </w:tbl>
    <w:p>
      <w:pPr>
        <w:spacing w:after="0" w:before="151"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701"/>
        <w:gridCol w:w="1777"/>
        <w:gridCol w:w="1787"/>
      </w:tblGrid>
      <w:tr>
        <w:trPr>
          <w:cantSplit/>
        </w:trPr>
        <w:tc>
          <w:tcPr>
            <w:tcW w:type="dxa" w:w="6701"/>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28" w:line="262" w:lineRule="auto"/>
              <w:ind w:left="320" w:hanging="32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1.</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En una probeta hay 60,0 mL de agua. Al echar dentro una</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pieza metálica de 105 g, el agua sube hasta 70,0 mL.</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Calcula el volumen y la densidad de la pieza. ¿De qué metal</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puede ser?</w:t>
            </w:r>
          </w:p>
          <w:p>
            <w:pPr>
              <w:pStyle w:val="AulaDibujo"/>
              <w:keepLines/>
              <w:pBdr>
                <w:bottom w:val="single" w:color="9AA3BF" w:sz="6" w:space="0"/>
                <w:between w:val="single" w:color="9AA3BF" w:sz="6" w:space="0"/>
              </w:pBdr>
              <w:spacing w:after="0" w:before="0" w:line="424" w:lineRule="exact"/>
              <w:ind w:left="313" w:right="148"/>
              <w:rPr>
                <w:sz w:val="22"/>
                <w:szCs w:val="22"/>
              </w:rPr>
            </w:pPr>
          </w:p>
          <w:p>
            <w:pPr>
              <w:pStyle w:val="AulaDibujo"/>
              <w:keepLines/>
              <w:pBdr>
                <w:bottom w:val="single" w:color="9AA3BF" w:sz="6" w:space="0"/>
                <w:between w:val="single" w:color="9AA3BF" w:sz="6" w:space="0"/>
              </w:pBdr>
              <w:spacing w:after="0" w:before="0" w:line="440" w:lineRule="exact"/>
              <w:ind w:left="313" w:right="148"/>
              <w:rPr>
                <w:sz w:val="22"/>
                <w:szCs w:val="22"/>
              </w:rPr>
            </w:pPr>
          </w:p>
          <w:p>
            <w:pPr>
              <w:pStyle w:val="AulaDibujo"/>
              <w:keepLines/>
              <w:pBdr>
                <w:bottom w:val="single" w:color="9AA3BF" w:sz="6" w:space="0"/>
                <w:between w:val="single" w:color="9AA3BF" w:sz="6" w:space="0"/>
              </w:pBdr>
              <w:spacing w:after="0" w:before="0" w:line="440" w:lineRule="exact"/>
              <w:ind w:left="313" w:right="148"/>
              <w:rPr>
                <w:sz w:val="22"/>
                <w:szCs w:val="22"/>
              </w:rPr>
            </w:pPr>
          </w:p>
        </w:tc>
        <w:tc>
          <w:tcPr>
            <w:tcW w:type="dxa" w:w="1777"/>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245" w:line="2349" w:lineRule="atLeast"/>
              <w:ind w:left="119"/>
              <w:rPr>
                <w:sz w:val="2"/>
                <w:szCs w:val="2"/>
              </w:rPr>
            </w:pPr>
            <w:r>
              <w:rPr>
                <w:sz w:val="2"/>
                <w:szCs w:val="2"/>
              </w:rPr>
              <w:drawing>
                <wp:inline distT="0" distB="0" distL="0" distR="0">
                  <wp:extent cx="962025" cy="1495425"/>
                  <wp:effectExtent t="0" r="0" b="0" l="0"/>
                  <wp:docPr id="1808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962025" cy="1495425"/>
                          </a:xfrm>
                          <a:prstGeom prst="rect">
                            <a:avLst/>
                          </a:prstGeom>
                        </pic:spPr>
                      </pic:pic>
                    </a:graphicData>
                  </a:graphic>
                </wp:inline>
              </w:drawing>
            </w:r>
          </w:p>
        </w:tc>
        <w:tc>
          <w:tcPr>
            <w:tcW w:type="dxa" w:w="1787"/>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245" w:line="2349" w:lineRule="atLeast"/>
              <w:ind w:left="142"/>
              <w:rPr>
                <w:sz w:val="2"/>
                <w:szCs w:val="2"/>
              </w:rPr>
            </w:pPr>
            <w:r>
              <w:rPr>
                <w:sz w:val="2"/>
                <w:szCs w:val="2"/>
              </w:rPr>
              <w:drawing>
                <wp:inline distT="0" distB="0" distL="0" distR="0">
                  <wp:extent cx="952500" cy="1495425"/>
                  <wp:effectExtent t="0" r="0" b="0" l="0"/>
                  <wp:docPr id="1808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952500" cy="1495425"/>
                          </a:xfrm>
                          <a:prstGeom prst="rect">
                            <a:avLst/>
                          </a:prstGeom>
                        </pic:spPr>
                      </pic:pic>
                    </a:graphicData>
                  </a:graphic>
                </wp:inline>
              </w:drawing>
            </w:r>
          </w:p>
        </w:tc>
      </w:tr>
    </w:tbl>
    <w:p>
      <w:pPr>
        <w:pStyle w:val="AulaDibujo"/>
        <w:keepLines/>
        <w:pBdr>
          <w:bottom w:val="single" w:color="9AA3BF" w:sz="6" w:space="0"/>
          <w:between w:val="single" w:color="9AA3BF" w:sz="6" w:space="0"/>
        </w:pBdr>
        <w:spacing w:after="0" w:before="7" w:line="480" w:lineRule="exact"/>
        <w:ind w:left="513" w:right="0"/>
        <w:rPr>
          <w:sz w:val="22"/>
          <w:szCs w:val="22"/>
        </w:rPr>
      </w:pPr>
    </w:p>
    <w:p>
      <w:pPr>
        <w:spacing w:after="0" w:before="219"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681"/>
        <w:gridCol w:w="1780"/>
        <w:gridCol w:w="1804"/>
      </w:tblGrid>
      <w:tr>
        <w:trPr>
          <w:cantSplit/>
        </w:trPr>
        <w:tc>
          <w:tcPr>
            <w:tcW w:type="dxa" w:w="6681"/>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28" w:line="262" w:lineRule="auto"/>
              <w:ind w:left="320" w:hanging="32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2.</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En una probeta hay 40,0 mL de agua. Al echar dentro una</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pieza metálica de 89,6 g, el agua sube hasta 50,0 mL.</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Calcula el volumen y la densidad de la pieza. ¿De qué metal</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puede ser?</w:t>
            </w:r>
          </w:p>
          <w:p>
            <w:pPr>
              <w:pStyle w:val="AulaDibujo"/>
              <w:keepLines/>
              <w:pBdr>
                <w:bottom w:val="single" w:color="9AA3BF" w:sz="6" w:space="0"/>
                <w:between w:val="single" w:color="9AA3BF" w:sz="6" w:space="0"/>
              </w:pBdr>
              <w:spacing w:after="0" w:before="0" w:line="424" w:lineRule="exact"/>
              <w:ind w:left="313" w:right="148"/>
              <w:rPr>
                <w:sz w:val="22"/>
                <w:szCs w:val="22"/>
              </w:rPr>
            </w:pPr>
          </w:p>
          <w:p>
            <w:pPr>
              <w:pStyle w:val="AulaDibujo"/>
              <w:keepLines/>
              <w:pBdr>
                <w:bottom w:val="single" w:color="9AA3BF" w:sz="6" w:space="0"/>
                <w:between w:val="single" w:color="9AA3BF" w:sz="6" w:space="0"/>
              </w:pBdr>
              <w:spacing w:after="0" w:before="0" w:line="440" w:lineRule="exact"/>
              <w:ind w:left="313" w:right="148"/>
              <w:rPr>
                <w:sz w:val="22"/>
                <w:szCs w:val="22"/>
              </w:rPr>
            </w:pPr>
          </w:p>
          <w:p>
            <w:pPr>
              <w:pStyle w:val="AulaDibujo"/>
              <w:keepLines/>
              <w:pBdr>
                <w:bottom w:val="single" w:color="9AA3BF" w:sz="6" w:space="0"/>
                <w:between w:val="single" w:color="9AA3BF" w:sz="6" w:space="0"/>
              </w:pBdr>
              <w:spacing w:after="0" w:before="0" w:line="440" w:lineRule="exact"/>
              <w:ind w:left="313" w:right="148"/>
              <w:rPr>
                <w:sz w:val="22"/>
                <w:szCs w:val="22"/>
              </w:rPr>
            </w:pPr>
          </w:p>
        </w:tc>
        <w:tc>
          <w:tcPr>
            <w:tcW w:type="dxa" w:w="1780"/>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245" w:line="2349" w:lineRule="atLeast"/>
              <w:ind w:left="119"/>
              <w:rPr>
                <w:sz w:val="2"/>
                <w:szCs w:val="2"/>
              </w:rPr>
            </w:pPr>
            <w:r>
              <w:rPr>
                <w:sz w:val="2"/>
                <w:szCs w:val="2"/>
              </w:rPr>
              <w:drawing>
                <wp:inline distT="0" distB="0" distL="0" distR="0">
                  <wp:extent cx="962025" cy="1495425"/>
                  <wp:effectExtent t="0" r="0" b="0" l="0"/>
                  <wp:docPr id="1808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962025" cy="1495425"/>
                          </a:xfrm>
                          <a:prstGeom prst="rect">
                            <a:avLst/>
                          </a:prstGeom>
                        </pic:spPr>
                      </pic:pic>
                    </a:graphicData>
                  </a:graphic>
                </wp:inline>
              </w:drawing>
            </w:r>
          </w:p>
        </w:tc>
        <w:tc>
          <w:tcPr>
            <w:tcW w:type="dxa" w:w="1804"/>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245" w:line="2349" w:lineRule="atLeast"/>
              <w:ind w:left="142"/>
              <w:rPr>
                <w:sz w:val="2"/>
                <w:szCs w:val="2"/>
              </w:rPr>
            </w:pPr>
            <w:r>
              <w:rPr>
                <w:sz w:val="2"/>
                <w:szCs w:val="2"/>
              </w:rPr>
              <w:drawing>
                <wp:inline distT="0" distB="0" distL="0" distR="0">
                  <wp:extent cx="962025" cy="1495425"/>
                  <wp:effectExtent t="0" r="0" b="0" l="0"/>
                  <wp:docPr id="1808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62025" cy="1495425"/>
                          </a:xfrm>
                          <a:prstGeom prst="rect">
                            <a:avLst/>
                          </a:prstGeom>
                        </pic:spPr>
                      </pic:pic>
                    </a:graphicData>
                  </a:graphic>
                </wp:inline>
              </w:drawing>
            </w:r>
          </w:p>
        </w:tc>
      </w:tr>
    </w:tbl>
    <w:p>
      <w:pPr>
        <w:pStyle w:val="AulaDibujo"/>
        <w:keepLines/>
        <w:pBdr>
          <w:bottom w:val="single" w:color="9AA3BF" w:sz="6" w:space="0"/>
          <w:between w:val="single" w:color="9AA3BF" w:sz="6" w:space="0"/>
        </w:pBdr>
        <w:spacing w:after="0" w:before="7" w:line="480" w:lineRule="exact"/>
        <w:ind w:left="513" w:right="0"/>
        <w:rPr>
          <w:sz w:val="22"/>
          <w:szCs w:val="22"/>
        </w:rPr>
      </w:pPr>
    </w:p>
    <w:p>
      <w:pPr>
        <w:spacing w:after="0" w:before="219"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701"/>
        <w:gridCol w:w="1776"/>
        <w:gridCol w:w="1789"/>
      </w:tblGrid>
      <w:tr>
        <w:trPr>
          <w:cantSplit/>
        </w:trPr>
        <w:tc>
          <w:tcPr>
            <w:tcW w:type="dxa" w:w="6701"/>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28" w:line="262" w:lineRule="auto"/>
              <w:ind w:left="320" w:hanging="32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3.</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En una probeta hay 50,0 mL de agua. Al echar dentro una</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pieza metálica de 157,4 g, el agua sube hasta 70,0 mL.</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Calcula el volumen y la densidad de la pieza. ¿De qué metal</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puede ser?</w:t>
            </w:r>
          </w:p>
          <w:p>
            <w:pPr>
              <w:pStyle w:val="AulaDibujo"/>
              <w:keepLines/>
              <w:pBdr>
                <w:bottom w:val="single" w:color="9AA3BF" w:sz="6" w:space="0"/>
                <w:between w:val="single" w:color="9AA3BF" w:sz="6" w:space="0"/>
              </w:pBdr>
              <w:spacing w:after="0" w:before="0" w:line="424" w:lineRule="exact"/>
              <w:ind w:left="313" w:right="148"/>
              <w:rPr>
                <w:sz w:val="22"/>
                <w:szCs w:val="22"/>
              </w:rPr>
            </w:pPr>
          </w:p>
          <w:p>
            <w:pPr>
              <w:pStyle w:val="AulaDibujo"/>
              <w:keepLines/>
              <w:pBdr>
                <w:bottom w:val="single" w:color="9AA3BF" w:sz="6" w:space="0"/>
                <w:between w:val="single" w:color="9AA3BF" w:sz="6" w:space="0"/>
              </w:pBdr>
              <w:spacing w:after="0" w:before="0" w:line="440" w:lineRule="exact"/>
              <w:ind w:left="313" w:right="148"/>
              <w:rPr>
                <w:sz w:val="22"/>
                <w:szCs w:val="22"/>
              </w:rPr>
            </w:pPr>
          </w:p>
          <w:p>
            <w:pPr>
              <w:pStyle w:val="AulaDibujo"/>
              <w:keepLines/>
              <w:pBdr>
                <w:bottom w:val="single" w:color="9AA3BF" w:sz="6" w:space="0"/>
                <w:between w:val="single" w:color="9AA3BF" w:sz="6" w:space="0"/>
              </w:pBdr>
              <w:spacing w:after="0" w:before="0" w:line="440" w:lineRule="exact"/>
              <w:ind w:left="313" w:right="148"/>
              <w:rPr>
                <w:sz w:val="22"/>
                <w:szCs w:val="22"/>
              </w:rPr>
            </w:pPr>
          </w:p>
        </w:tc>
        <w:tc>
          <w:tcPr>
            <w:tcW w:type="dxa" w:w="177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245" w:line="2349" w:lineRule="atLeast"/>
              <w:ind w:left="119"/>
              <w:rPr>
                <w:sz w:val="2"/>
                <w:szCs w:val="2"/>
              </w:rPr>
            </w:pPr>
            <w:r>
              <w:rPr>
                <w:sz w:val="2"/>
                <w:szCs w:val="2"/>
              </w:rPr>
              <w:drawing>
                <wp:inline distT="0" distB="0" distL="0" distR="0">
                  <wp:extent cx="962025" cy="1495425"/>
                  <wp:effectExtent t="0" r="0" b="0" l="0"/>
                  <wp:docPr id="1808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962025" cy="1495425"/>
                          </a:xfrm>
                          <a:prstGeom prst="rect">
                            <a:avLst/>
                          </a:prstGeom>
                        </pic:spPr>
                      </pic:pic>
                    </a:graphicData>
                  </a:graphic>
                </wp:inline>
              </w:drawing>
            </w:r>
          </w:p>
        </w:tc>
        <w:tc>
          <w:tcPr>
            <w:tcW w:type="dxa" w:w="1789"/>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245" w:line="2349" w:lineRule="atLeast"/>
              <w:ind w:left="142"/>
              <w:rPr>
                <w:sz w:val="2"/>
                <w:szCs w:val="2"/>
              </w:rPr>
            </w:pPr>
            <w:r>
              <w:rPr>
                <w:sz w:val="2"/>
                <w:szCs w:val="2"/>
              </w:rPr>
              <w:drawing>
                <wp:inline distT="0" distB="0" distL="0" distR="0">
                  <wp:extent cx="952500" cy="1495425"/>
                  <wp:effectExtent t="0" r="0" b="0" l="0"/>
                  <wp:docPr id="1808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952500" cy="1495425"/>
                          </a:xfrm>
                          <a:prstGeom prst="rect">
                            <a:avLst/>
                          </a:prstGeom>
                        </pic:spPr>
                      </pic:pic>
                    </a:graphicData>
                  </a:graphic>
                </wp:inline>
              </w:drawing>
            </w:r>
          </w:p>
        </w:tc>
      </w:tr>
    </w:tbl>
    <w:p>
      <w:pPr>
        <w:pStyle w:val="AulaDibujo"/>
        <w:keepLines/>
        <w:pBdr>
          <w:bottom w:val="single" w:color="9AA3BF" w:sz="6" w:space="0"/>
          <w:between w:val="single" w:color="9AA3BF" w:sz="6" w:space="0"/>
        </w:pBdr>
        <w:spacing w:after="0" w:before="7" w:line="480" w:lineRule="exact"/>
        <w:ind w:left="513" w:right="0"/>
        <w:rPr>
          <w:sz w:val="22"/>
          <w:szCs w:val="22"/>
        </w:rPr>
      </w:pP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Concentración de una disolución</w:t>
      </w:r>
    </w:p>
    <w:p>
      <w:pPr>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Resuelve cada ejercicio en los renglones. Pasa los volúmenes a litros cuando haga</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falta y escribe las unidades.</w:t>
      </w:r>
    </w:p>
    <w:p>
      <w:pPr>
        <w:keepLines/>
        <w:pBdr>
          <w:top w:val="single" w:color="25B064" w:sz="6" w:space="4"/>
          <w:left w:val="single" w:color="25B064" w:sz="6" w:space="10"/>
          <w:bottom w:val="single" w:color="25B064" w:sz="6" w:space="4"/>
          <w:right w:val="single" w:color="25B064" w:sz="6" w:space="10"/>
        </w:pBdr>
        <w:shd w:fill="E1F5E9" w:val="clear"/>
        <w:spacing w:after="0" w:before="245" w:line="284" w:lineRule="exact"/>
        <w:ind w:left="200" w:right="200"/>
        <w:jc w:val="left"/>
      </w:pPr>
      <w:r>
        <w:rPr>
          <w:rFonts w:ascii="Aula Texto" w:cs="Aula Texto" w:eastAsia="Aula Texto" w:hAnsi="Aula Texto"/>
          <w:b w:val="false"/>
          <w:bCs w:val="false"/>
          <w:color w:val="1B2A57"/>
          <w:sz w:val="20"/>
          <w:szCs w:val="20"/>
        </w:rPr>
        <w:t xml:space="preserve">Recuerda: c (g/L) = masa de soluto (g) / volumen de disolución (L); % en masa = masa de soluto / masa de</w:t>
      </w:r>
      <w:r>
        <w:t xml:space="preserve"> </w:t>
      </w:r>
      <w:r>
        <w:rPr>
          <w:rFonts w:ascii="Aula Texto" w:cs="Aula Texto" w:eastAsia="Aula Texto" w:hAnsi="Aula Texto"/>
          <w:b w:val="false"/>
          <w:bCs w:val="false"/>
          <w:color w:val="1B2A57"/>
          <w:sz w:val="20"/>
          <w:szCs w:val="20"/>
        </w:rPr>
        <w:t xml:space="preserve">disolución · 100.</w:t>
      </w:r>
    </w:p>
    <w:p>
      <w:pPr>
        <w:pStyle w:val="AulaDibujo"/>
        <w:keepLines/>
        <w:spacing w:after="0" w:before="308" w:line="405" w:lineRule="atLeast"/>
        <w:ind w:left="0"/>
        <w:rPr>
          <w:sz w:val="2"/>
          <w:szCs w:val="2"/>
        </w:rPr>
      </w:pPr>
      <w:r>
        <w:rPr>
          <w:sz w:val="2"/>
          <w:szCs w:val="2"/>
        </w:rPr>
        <w:drawing>
          <wp:inline distT="0" distB="0" distL="0" distR="0">
            <wp:extent cx="6534150" cy="257175"/>
            <wp:effectExtent t="0" r="0" b="0" l="0"/>
            <wp:docPr id="1808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6534150" cy="257175"/>
                    </a:xfrm>
                    <a:prstGeom prst="rect">
                      <a:avLst/>
                    </a:prstGeom>
                  </pic:spPr>
                </pic:pic>
              </a:graphicData>
            </a:graphic>
          </wp:inline>
        </w:drawing>
      </w:r>
    </w:p>
    <w:p>
      <w:pPr>
        <w:keepLines/>
        <w:spacing w:after="0" w:before="0"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su concentración en g/L?</w:t>
      </w:r>
    </w:p>
    <w:p>
      <w:pPr>
        <w:pStyle w:val="AulaDibujo"/>
        <w:keepLines/>
        <w:pBdr>
          <w:bottom w:val="single" w:color="9AA3BF" w:sz="6" w:space="0"/>
          <w:between w:val="single" w:color="9AA3BF" w:sz="6" w:space="0"/>
        </w:pBdr>
        <w:spacing w:after="0" w:before="7"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9" w:line="262"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2.</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Se disuelven 15,0 g de cloruro de sodio (NaCl) en 300 g de agua. ¿Cuál es el porcentaje en</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masa de soluto?</w:t>
      </w:r>
    </w:p>
    <w:p>
      <w:pPr>
        <w:pStyle w:val="AulaDibujo"/>
        <w:keepLines/>
        <w:pBdr>
          <w:bottom w:val="single" w:color="9AA3BF" w:sz="6" w:space="0"/>
          <w:between w:val="single" w:color="9AA3BF" w:sz="6" w:space="0"/>
        </w:pBdr>
        <w:spacing w:after="0" w:before="25"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405" w:lineRule="atLeast"/>
        <w:ind w:left="0"/>
        <w:rPr>
          <w:sz w:val="2"/>
          <w:szCs w:val="2"/>
        </w:rPr>
      </w:pPr>
      <w:r>
        <w:rPr>
          <w:sz w:val="2"/>
          <w:szCs w:val="2"/>
        </w:rPr>
        <w:drawing>
          <wp:inline distT="0" distB="0" distL="0" distR="0">
            <wp:extent cx="6238875" cy="257175"/>
            <wp:effectExtent t="0" r="0" b="0" l="0"/>
            <wp:docPr id="1808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6238875" cy="257175"/>
                    </a:xfrm>
                    <a:prstGeom prst="rect">
                      <a:avLst/>
                    </a:prstGeom>
                  </pic:spPr>
                </pic:pic>
              </a:graphicData>
            </a:graphic>
          </wp:inline>
        </w:drawing>
      </w:r>
    </w:p>
    <w:p>
      <w:pPr>
        <w:keepLines/>
        <w:spacing w:after="0" w:before="0"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¿Cuál es su concentración en g/L?</w:t>
      </w:r>
    </w:p>
    <w:p>
      <w:pPr>
        <w:pStyle w:val="AulaDibujo"/>
        <w:keepLines/>
        <w:pBdr>
          <w:bottom w:val="single" w:color="9AA3BF" w:sz="6" w:space="0"/>
          <w:between w:val="single" w:color="9AA3BF" w:sz="6" w:space="0"/>
        </w:pBdr>
        <w:spacing w:after="0" w:before="7"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405" w:lineRule="atLeast"/>
        <w:ind w:left="0"/>
        <w:rPr>
          <w:sz w:val="2"/>
          <w:szCs w:val="2"/>
        </w:rPr>
      </w:pPr>
      <w:r>
        <w:rPr>
          <w:sz w:val="2"/>
          <w:szCs w:val="2"/>
        </w:rPr>
        <w:drawing>
          <wp:inline distT="0" distB="0" distL="0" distR="0">
            <wp:extent cx="6486525" cy="257175"/>
            <wp:effectExtent t="0" r="0" b="0" l="0"/>
            <wp:docPr id="1808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486525" cy="257175"/>
                    </a:xfrm>
                    <a:prstGeom prst="rect">
                      <a:avLst/>
                    </a:prstGeom>
                  </pic:spPr>
                </pic:pic>
              </a:graphicData>
            </a:graphic>
          </wp:inline>
        </w:drawing>
      </w:r>
    </w:p>
    <w:p>
      <w:pPr>
        <w:keepLines/>
        <w:spacing w:after="0" w:before="0"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soluto?</w:t>
      </w:r>
    </w:p>
    <w:p>
      <w:pPr>
        <w:pStyle w:val="AulaDibujo"/>
        <w:keepLines/>
        <w:pBdr>
          <w:bottom w:val="single" w:color="9AA3BF" w:sz="6" w:space="0"/>
          <w:between w:val="single" w:color="9AA3BF" w:sz="6" w:space="0"/>
        </w:pBdr>
        <w:spacing w:after="0" w:before="7"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Ajuste de reacciones</w:t>
      </w:r>
    </w:p>
    <w:p>
      <w:pPr>
        <w:keepNext/>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Escribe en cada hueco el coeficiente que ajusta la reacción. Si el coeficiente es 1,</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escribe 1.</w:t>
      </w:r>
    </w:p>
    <w:p>
      <w:pPr>
        <w:keepNext/>
        <w:spacing w:after="0" w:before="101" w:line="40" w:lineRule="exact"/>
      </w:pPr>
    </w:p>
    <w:tbl>
      <w:tblPr>
        <w:tblW w:type="dxa" w:w="10482"/>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482"/>
      </w:tblGrid>
      <w:tr>
        <w:trPr>
          <w:cantSplit w:val="off"/>
          <w:trHeight w:val="1125" w:hRule="atLeast"/>
        </w:trPr>
        <w:tc>
          <w:tcPr>
            <w:tcW w:type="dxa" w:w="10482"/>
            <w:shd w:fill="E1F5E9" w:val="clear"/>
            <w:tcMar>
              <w:top w:type="dxa" w:w="0"/>
              <w:left w:type="dxa" w:w="100"/>
              <w:bottom w:type="dxa" w:w="0"/>
              <w:right w:type="dxa" w:w="100"/>
            </w:tcMar>
          </w:tcPr>
          <w:p>
            <w:pPr>
              <w:keepLines/>
              <w:spacing w:after="0" w:before="76" w:line="236" w:lineRule="auto"/>
              <w:ind w:left="148"/>
              <w:jc w:val="left"/>
              <w:rPr>
                <w:rFonts w:ascii="Aula Texto" w:cs="Aula Texto" w:eastAsia="Aula Texto" w:hAnsi="Aula Texto"/>
                <w:sz w:val="21"/>
                <w:szCs w:val="21"/>
              </w:rPr>
            </w:pPr>
            <w:r>
              <w:rPr>
                <w:rFonts w:ascii="Aula Texto" w:cs="Aula Texto" w:eastAsia="Aula Texto" w:hAnsi="Aula Texto"/>
                <w:b/>
                <w:bCs/>
                <w:color w:val="167443"/>
                <w:sz w:val="21"/>
                <w:szCs w:val="21"/>
              </w:rPr>
              <w:t xml:space="preserve">Recuerda</w:t>
            </w:r>
          </w:p>
          <w:p>
            <w:pPr>
              <w:keepLines/>
              <w:spacing w:after="0" w:before="0" w:line="304" w:lineRule="exact"/>
              <w:ind w:left="148"/>
              <w:jc w:val="left"/>
            </w:pPr>
            <w:r>
              <w:rPr>
                <w:rFonts w:ascii="Aula Escolar" w:cs="Aula Escolar" w:eastAsia="Aula Escolar" w:hAnsi="Aula Escolar"/>
                <w:b w:val="false"/>
                <w:bCs w:val="false"/>
                <w:color w:val="1B2A57"/>
                <w:sz w:val="21"/>
                <w:szCs w:val="21"/>
              </w:rPr>
              <w:t xml:space="preserve">Los átomos no se crean ni se destruyen: a los dos lados de la flecha tiene que haber</w:t>
            </w:r>
            <w:r>
              <w:t xml:space="preserve"> </w:t>
            </w:r>
            <w:r>
              <w:rPr>
                <w:rFonts w:ascii="Aula Escolar" w:cs="Aula Escolar" w:eastAsia="Aula Escolar" w:hAnsi="Aula Escolar"/>
                <w:b w:val="false"/>
                <w:bCs w:val="false"/>
                <w:color w:val="1B2A57"/>
                <w:sz w:val="21"/>
                <w:szCs w:val="21"/>
              </w:rPr>
              <w:t xml:space="preserve">los mismos átomos de cada elemento. Cambia solo los coeficientes, nunca los subíndices.</w:t>
            </w:r>
          </w:p>
        </w:tc>
      </w:tr>
    </w:tbl>
    <w:p>
      <w:pPr>
        <w:pStyle w:val="AulaDibujo"/>
        <w:keepLines/>
        <w:spacing w:after="0" w:before="289" w:line="545" w:lineRule="atLeast"/>
        <w:ind w:left="0"/>
        <w:rPr>
          <w:sz w:val="2"/>
          <w:szCs w:val="2"/>
        </w:rPr>
      </w:pPr>
      <w:r>
        <w:rPr>
          <w:sz w:val="2"/>
          <w:szCs w:val="2"/>
        </w:rPr>
        <w:drawing>
          <wp:inline distT="0" distB="0" distL="0" distR="0">
            <wp:extent cx="3733800" cy="342900"/>
            <wp:effectExtent t="0" r="0" b="0" l="0"/>
            <wp:docPr id="1809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3733800" cy="342900"/>
                    </a:xfrm>
                    <a:prstGeom prst="rect">
                      <a:avLst/>
                    </a:prstGeom>
                  </pic:spPr>
                </pic:pic>
              </a:graphicData>
            </a:graphic>
          </wp:inline>
        </w:drawing>
      </w:r>
    </w:p>
    <w:p>
      <w:pPr>
        <w:keepNext/>
        <w:keepLines/>
        <w:spacing w:after="0" w:before="0"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Combustión del metano (gas natural)</w:t>
      </w:r>
    </w:p>
    <w:p>
      <w:pPr>
        <w:pStyle w:val="AulaDibujo"/>
        <w:keepLines/>
        <w:spacing w:after="0" w:before="112" w:line="802" w:lineRule="atLeast"/>
        <w:ind w:left="0"/>
        <w:rPr>
          <w:sz w:val="2"/>
          <w:szCs w:val="2"/>
        </w:rPr>
      </w:pPr>
      <w:r>
        <w:rPr>
          <w:sz w:val="2"/>
          <w:szCs w:val="2"/>
        </w:rPr>
        <w:drawing>
          <wp:inline distT="0" distB="0" distL="0" distR="0">
            <wp:extent cx="2724150" cy="504825"/>
            <wp:effectExtent t="0" r="0" b="0" l="0"/>
            <wp:docPr id="1809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24150" cy="504825"/>
                    </a:xfrm>
                    <a:prstGeom prst="rect">
                      <a:avLst/>
                    </a:prstGeom>
                  </pic:spPr>
                </pic:pic>
              </a:graphicData>
            </a:graphic>
          </wp:inline>
        </w:drawing>
      </w:r>
    </w:p>
    <w:p>
      <w:pPr>
        <w:pStyle w:val="AulaDibujo"/>
        <w:keepLines/>
        <w:spacing w:after="0" w:before="100" w:line="545" w:lineRule="atLeast"/>
        <w:ind w:left="0"/>
        <w:rPr>
          <w:sz w:val="2"/>
          <w:szCs w:val="2"/>
        </w:rPr>
      </w:pPr>
      <w:r>
        <w:rPr>
          <w:sz w:val="2"/>
          <w:szCs w:val="2"/>
        </w:rPr>
        <w:drawing>
          <wp:inline distT="0" distB="0" distL="0" distR="0">
            <wp:extent cx="3705225" cy="342900"/>
            <wp:effectExtent t="0" r="0" b="0" l="0"/>
            <wp:docPr id="1809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3705225" cy="342900"/>
                    </a:xfrm>
                    <a:prstGeom prst="rect">
                      <a:avLst/>
                    </a:prstGeom>
                  </pic:spPr>
                </pic:pic>
              </a:graphicData>
            </a:graphic>
          </wp:inline>
        </w:drawing>
      </w:r>
    </w:p>
    <w:p>
      <w:pPr>
        <w:keepNext/>
        <w:keepLines/>
        <w:spacing w:after="0" w:before="0"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Hierro con ácido clorhídrico</w:t>
      </w:r>
    </w:p>
    <w:p>
      <w:pPr>
        <w:pStyle w:val="AulaDibujo"/>
        <w:keepLines/>
        <w:spacing w:after="0" w:before="112" w:line="545" w:lineRule="atLeast"/>
        <w:ind w:left="0"/>
        <w:rPr>
          <w:sz w:val="2"/>
          <w:szCs w:val="2"/>
        </w:rPr>
      </w:pPr>
      <w:r>
        <w:rPr>
          <w:sz w:val="2"/>
          <w:szCs w:val="2"/>
        </w:rPr>
        <w:drawing>
          <wp:inline distT="0" distB="0" distL="0" distR="0">
            <wp:extent cx="2790825" cy="342900"/>
            <wp:effectExtent t="0" r="0" b="0" l="0"/>
            <wp:docPr id="1809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90825" cy="342900"/>
                    </a:xfrm>
                    <a:prstGeom prst="rect">
                      <a:avLst/>
                    </a:prstGeom>
                  </pic:spPr>
                </pic:pic>
              </a:graphicData>
            </a:graphic>
          </wp:inline>
        </w:drawing>
      </w:r>
    </w:p>
    <w:p>
      <w:pPr>
        <w:keepNext/>
        <w:keepLines/>
        <w:spacing w:after="0" w:before="0"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Oxidación del dióxido de azufre</w:t>
      </w:r>
    </w:p>
    <w:p>
      <w:pPr>
        <w:pStyle w:val="AulaDibujo"/>
        <w:keepLines/>
        <w:spacing w:after="0" w:before="112" w:line="802" w:lineRule="atLeast"/>
        <w:ind w:left="0"/>
        <w:rPr>
          <w:sz w:val="2"/>
          <w:szCs w:val="2"/>
        </w:rPr>
      </w:pPr>
      <w:r>
        <w:rPr>
          <w:sz w:val="2"/>
          <w:szCs w:val="2"/>
        </w:rPr>
        <w:drawing>
          <wp:inline distT="0" distB="0" distL="0" distR="0">
            <wp:extent cx="2714625" cy="504825"/>
            <wp:effectExtent t="0" r="0" b="0" l="0"/>
            <wp:docPr id="1809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14625" cy="504825"/>
                    </a:xfrm>
                    <a:prstGeom prst="rect">
                      <a:avLst/>
                    </a:prstGeom>
                  </pic:spPr>
                </pic:pic>
              </a:graphicData>
            </a:graphic>
          </wp:inline>
        </w:drawing>
      </w:r>
    </w:p>
    <w:p>
      <w:pPr>
        <w:pStyle w:val="AulaDibujo"/>
        <w:keepLines/>
        <w:spacing w:after="0" w:before="100" w:line="545" w:lineRule="atLeast"/>
        <w:ind w:left="0"/>
        <w:rPr>
          <w:sz w:val="2"/>
          <w:szCs w:val="2"/>
        </w:rPr>
      </w:pPr>
      <w:r>
        <w:rPr>
          <w:sz w:val="2"/>
          <w:szCs w:val="2"/>
        </w:rPr>
        <w:drawing>
          <wp:inline distT="0" distB="0" distL="0" distR="0">
            <wp:extent cx="2724150" cy="342900"/>
            <wp:effectExtent t="0" r="0" b="0" l="0"/>
            <wp:docPr id="1809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24150" cy="342900"/>
                    </a:xfrm>
                    <a:prstGeom prst="rect">
                      <a:avLst/>
                    </a:prstGeom>
                  </pic:spPr>
                </pic:pic>
              </a:graphicData>
            </a:graphic>
          </wp:inline>
        </w:drawing>
      </w:r>
    </w:p>
    <w:p>
      <w:pPr>
        <w:keepNext/>
        <w:keepLines/>
        <w:spacing w:after="0" w:before="0"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Síntesis del cloruro de hidrógeno</w:t>
      </w:r>
    </w:p>
    <w:p>
      <w:pPr>
        <w:pStyle w:val="AulaDibujo"/>
        <w:keepLines/>
        <w:spacing w:after="0" w:before="112" w:line="802" w:lineRule="atLeast"/>
        <w:ind w:left="0"/>
        <w:rPr>
          <w:sz w:val="2"/>
          <w:szCs w:val="2"/>
        </w:rPr>
      </w:pPr>
      <w:r>
        <w:rPr>
          <w:sz w:val="2"/>
          <w:szCs w:val="2"/>
        </w:rPr>
        <w:drawing>
          <wp:inline distT="0" distB="0" distL="0" distR="0">
            <wp:extent cx="2905125" cy="504825"/>
            <wp:effectExtent t="0" r="0" b="0" l="0"/>
            <wp:docPr id="1809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905125" cy="504825"/>
                    </a:xfrm>
                    <a:prstGeom prst="rect">
                      <a:avLst/>
                    </a:prstGeom>
                  </pic:spPr>
                </pic:pic>
              </a:graphicData>
            </a:graphic>
          </wp:inline>
        </w:drawing>
      </w:r>
    </w:p>
    <w:p>
      <w:pPr>
        <w:pStyle w:val="AulaDibujo"/>
        <w:keepLines/>
        <w:spacing w:after="0" w:before="100" w:line="545" w:lineRule="atLeast"/>
        <w:ind w:left="0"/>
        <w:rPr>
          <w:sz w:val="2"/>
          <w:szCs w:val="2"/>
        </w:rPr>
      </w:pPr>
      <w:r>
        <w:rPr>
          <w:sz w:val="2"/>
          <w:szCs w:val="2"/>
        </w:rPr>
        <w:drawing>
          <wp:inline distT="0" distB="0" distL="0" distR="0">
            <wp:extent cx="2781300" cy="342900"/>
            <wp:effectExtent t="0" r="0" b="0" l="0"/>
            <wp:docPr id="1809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81300" cy="342900"/>
                    </a:xfrm>
                    <a:prstGeom prst="rect">
                      <a:avLst/>
                    </a:prstGeom>
                  </pic:spPr>
                </pic:pic>
              </a:graphicData>
            </a:graphic>
          </wp:inline>
        </w:drawing>
      </w:r>
    </w:p>
    <w:p>
      <w:pPr>
        <w:keepNext/>
        <w:keepLines/>
        <w:spacing w:after="0" w:before="0"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Oxidación del monóxido de nitrógeno</w:t>
      </w:r>
    </w:p>
    <w:p>
      <w:pPr>
        <w:pStyle w:val="AulaDibujo"/>
        <w:keepLines/>
        <w:spacing w:after="0" w:before="112" w:line="802" w:lineRule="atLeast"/>
        <w:ind w:left="0"/>
        <w:rPr>
          <w:sz w:val="2"/>
          <w:szCs w:val="2"/>
        </w:rPr>
      </w:pPr>
      <w:r>
        <w:rPr>
          <w:sz w:val="2"/>
          <w:szCs w:val="2"/>
        </w:rPr>
        <w:drawing>
          <wp:inline distT="0" distB="0" distL="0" distR="0">
            <wp:extent cx="2562225" cy="504825"/>
            <wp:effectExtent t="0" r="0" b="0" l="0"/>
            <wp:docPr id="1809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562225" cy="504825"/>
                    </a:xfrm>
                    <a:prstGeom prst="rect">
                      <a:avLst/>
                    </a:prstGeom>
                  </pic:spPr>
                </pic:pic>
              </a:graphicData>
            </a:graphic>
          </wp:inline>
        </w:drawing>
      </w:r>
    </w:p>
    <w:p>
      <w:pPr>
        <w:pStyle w:val="AulaDibujo"/>
        <w:keepLines/>
        <w:spacing w:after="0" w:before="100" w:line="545" w:lineRule="atLeast"/>
        <w:ind w:left="0"/>
        <w:rPr>
          <w:sz w:val="2"/>
          <w:szCs w:val="2"/>
        </w:rPr>
      </w:pPr>
      <w:r>
        <w:rPr>
          <w:sz w:val="2"/>
          <w:szCs w:val="2"/>
        </w:rPr>
        <w:drawing>
          <wp:inline distT="0" distB="0" distL="0" distR="0">
            <wp:extent cx="2762250" cy="342900"/>
            <wp:effectExtent t="0" r="0" b="0" l="0"/>
            <wp:docPr id="1809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0" cy="342900"/>
                    </a:xfrm>
                    <a:prstGeom prst="rect">
                      <a:avLst/>
                    </a:prstGeom>
                  </pic:spPr>
                </pic:pic>
              </a:graphicData>
            </a:graphic>
          </wp:inline>
        </w:drawing>
      </w:r>
    </w:p>
    <w:p>
      <w:pPr>
        <w:keepLines/>
        <w:spacing w:after="0" w:before="0"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Oxidación del cobre</w:t>
      </w: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Movimiento rectilíneo uniforme</w:t>
      </w:r>
    </w:p>
    <w:p>
      <w:pPr>
        <w:keepNext/>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Resuelve cada problema en los renglones: escribe los datos en unidades del SI, la</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ecuación que usas y el resultado con su unidad.</w:t>
      </w:r>
    </w:p>
    <w:p>
      <w:pPr>
        <w:keepNext/>
        <w:spacing w:after="0" w:before="101" w:line="40" w:lineRule="exact"/>
      </w:pPr>
    </w:p>
    <w:tbl>
      <w:tblPr>
        <w:tblW w:type="dxa" w:w="10482"/>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482"/>
      </w:tblGrid>
      <w:tr>
        <w:trPr>
          <w:cantSplit w:val="off"/>
          <w:trHeight w:val="850" w:hRule="atLeast"/>
        </w:trPr>
        <w:tc>
          <w:tcPr>
            <w:tcW w:type="dxa" w:w="10482"/>
            <w:shd w:fill="E1F5E9" w:val="clear"/>
            <w:tcMar>
              <w:top w:type="dxa" w:w="0"/>
              <w:left w:type="dxa" w:w="100"/>
              <w:bottom w:type="dxa" w:w="0"/>
              <w:right w:type="dxa" w:w="100"/>
            </w:tcMar>
          </w:tcPr>
          <w:p>
            <w:pPr>
              <w:pStyle w:val="AulaDibujo"/>
              <w:keepLines/>
              <w:spacing w:after="0" w:before="78" w:line="349" w:lineRule="atLeast"/>
              <w:ind w:left="78"/>
              <w:rPr>
                <w:sz w:val="2"/>
                <w:szCs w:val="2"/>
              </w:rPr>
            </w:pPr>
            <w:r>
              <w:rPr>
                <w:sz w:val="2"/>
                <w:szCs w:val="2"/>
              </w:rPr>
              <w:drawing>
                <wp:inline distT="0" distB="0" distL="0" distR="0">
                  <wp:extent cx="6172200" cy="219075"/>
                  <wp:effectExtent t="0" r="0" b="0" l="0"/>
                  <wp:docPr id="1810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6172200" cy="219075"/>
                          </a:xfrm>
                          <a:prstGeom prst="rect">
                            <a:avLst/>
                          </a:prstGeom>
                        </pic:spPr>
                      </pic:pic>
                    </a:graphicData>
                  </a:graphic>
                </wp:inline>
              </w:drawing>
            </w:r>
          </w:p>
          <w:p>
            <w:pPr>
              <w:keepLines/>
              <w:spacing w:after="0" w:before="0" w:line="236"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es v · t.</w:t>
            </w:r>
          </w:p>
        </w:tc>
      </w:tr>
    </w:tbl>
    <w:p>
      <w:pPr>
        <w:keepLines/>
        <w:tabs>
          <w:tab w:val="left" w:pos="520"/>
        </w:tabs>
        <w:spacing w:after="0" w:before="180"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1.</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Un coche avanza en línea recta a 20 m/s constantes durante 10 s. ¿Qué distancia recorre?</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2.</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Un ciclista recorre 100 m en 20 s con velocidad constante. ¿Cuál es su velocidad?</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spacing w:after="0" w:before="219"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969"/>
        <w:gridCol w:w="4297"/>
      </w:tblGrid>
      <w:tr>
        <w:trPr>
          <w:cantSplit/>
        </w:trPr>
        <w:tc>
          <w:tcPr>
            <w:tcW w:type="dxa" w:w="5969"/>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28" w:line="262" w:lineRule="auto"/>
              <w:ind w:left="320" w:hanging="32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3.</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La gráfica muestra la posición de un móvil frente al</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tiempo. a) ¿Cuál es su posición inicial? b) ¿Cuál es su</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velocidad? c) Escribe su ecuación de movimiento.</w:t>
            </w:r>
          </w:p>
          <w:p>
            <w:pPr>
              <w:pStyle w:val="AulaDibujo"/>
              <w:keepLines/>
              <w:pBdr>
                <w:bottom w:val="single" w:color="9AA3BF" w:sz="6" w:space="0"/>
                <w:between w:val="single" w:color="9AA3BF" w:sz="6" w:space="0"/>
              </w:pBdr>
              <w:spacing w:after="0" w:before="0" w:line="424" w:lineRule="exact"/>
              <w:ind w:left="313" w:right="156"/>
              <w:rPr>
                <w:sz w:val="22"/>
                <w:szCs w:val="22"/>
              </w:rPr>
            </w:pPr>
          </w:p>
          <w:p>
            <w:pPr>
              <w:pStyle w:val="AulaDibujo"/>
              <w:keepLines/>
              <w:pBdr>
                <w:bottom w:val="single" w:color="9AA3BF" w:sz="6" w:space="0"/>
                <w:between w:val="single" w:color="9AA3BF" w:sz="6" w:space="0"/>
              </w:pBdr>
              <w:spacing w:after="0" w:before="0" w:line="440" w:lineRule="exact"/>
              <w:ind w:left="313" w:right="156"/>
              <w:rPr>
                <w:sz w:val="22"/>
                <w:szCs w:val="22"/>
              </w:rPr>
            </w:pPr>
          </w:p>
          <w:p>
            <w:pPr>
              <w:pStyle w:val="AulaDibujo"/>
              <w:keepLines/>
              <w:pBdr>
                <w:bottom w:val="single" w:color="9AA3BF" w:sz="6" w:space="0"/>
                <w:between w:val="single" w:color="9AA3BF" w:sz="6" w:space="0"/>
              </w:pBdr>
              <w:spacing w:after="0" w:before="0" w:line="440" w:lineRule="exact"/>
              <w:ind w:left="313" w:right="156"/>
              <w:rPr>
                <w:sz w:val="22"/>
                <w:szCs w:val="22"/>
              </w:rPr>
            </w:pPr>
          </w:p>
          <w:p>
            <w:pPr>
              <w:pStyle w:val="AulaDibujo"/>
              <w:keepLines/>
              <w:pBdr>
                <w:bottom w:val="single" w:color="9AA3BF" w:sz="6" w:space="0"/>
                <w:between w:val="single" w:color="9AA3BF" w:sz="6" w:space="0"/>
              </w:pBdr>
              <w:spacing w:after="0" w:before="0" w:line="440" w:lineRule="exact"/>
              <w:ind w:left="313" w:right="156"/>
              <w:rPr>
                <w:sz w:val="22"/>
                <w:szCs w:val="22"/>
              </w:rPr>
            </w:pPr>
          </w:p>
          <w:p>
            <w:pPr>
              <w:pStyle w:val="AulaDibujo"/>
              <w:keepLines/>
              <w:pBdr>
                <w:bottom w:val="single" w:color="9AA3BF" w:sz="6" w:space="0"/>
                <w:between w:val="single" w:color="9AA3BF" w:sz="6" w:space="0"/>
              </w:pBdr>
              <w:spacing w:after="0" w:before="0" w:line="440" w:lineRule="exact"/>
              <w:ind w:left="313" w:right="156"/>
              <w:rPr>
                <w:sz w:val="22"/>
                <w:szCs w:val="22"/>
              </w:rPr>
            </w:pPr>
          </w:p>
        </w:tc>
        <w:tc>
          <w:tcPr>
            <w:tcW w:type="dxa" w:w="4297"/>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80" w:line="3148" w:lineRule="atLeast"/>
              <w:ind w:left="126"/>
              <w:rPr>
                <w:sz w:val="2"/>
                <w:szCs w:val="2"/>
              </w:rPr>
            </w:pPr>
            <w:r>
              <w:rPr>
                <w:sz w:val="2"/>
                <w:szCs w:val="2"/>
              </w:rPr>
              <w:drawing>
                <wp:inline distT="0" distB="0" distL="0" distR="0">
                  <wp:extent cx="2628900" cy="2000250"/>
                  <wp:effectExtent t="0" r="0" b="0" l="0"/>
                  <wp:docPr id="1810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628900" cy="2000250"/>
                          </a:xfrm>
                          <a:prstGeom prst="rect">
                            <a:avLst/>
                          </a:prstGeom>
                        </pic:spPr>
                      </pic:pic>
                    </a:graphicData>
                  </a:graphic>
                </wp:inline>
              </w:drawing>
            </w:r>
          </w:p>
        </w:tc>
      </w:tr>
    </w:tbl>
    <w:p>
      <w:pPr>
        <w:keepLines/>
        <w:tabs>
          <w:tab w:val="left" w:pos="520"/>
        </w:tabs>
        <w:spacing w:after="0" w:before="347"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4.</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Un barco tiene que recorrer 240 m a 12 m/s constantes. ¿Cuánto tiempo tarda?</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MRU con cambios de unidades</w:t>
      </w:r>
    </w:p>
    <w:p>
      <w:pPr>
        <w:keepNext/>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Resuelve cada problema en los renglones: escribe los datos en unidades del SI, la</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ecuación que usas y el resultado con su unidad.</w:t>
      </w:r>
    </w:p>
    <w:p>
      <w:pPr>
        <w:keepNext/>
        <w:spacing w:after="0" w:before="101" w:line="40" w:lineRule="exact"/>
      </w:pPr>
    </w:p>
    <w:tbl>
      <w:tblPr>
        <w:tblW w:type="dxa" w:w="10482"/>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482"/>
      </w:tblGrid>
      <w:tr>
        <w:trPr>
          <w:cantSplit w:val="off"/>
          <w:trHeight w:val="850" w:hRule="atLeast"/>
        </w:trPr>
        <w:tc>
          <w:tcPr>
            <w:tcW w:type="dxa" w:w="10482"/>
            <w:shd w:fill="E1F5E9" w:val="clear"/>
            <w:tcMar>
              <w:top w:type="dxa" w:w="0"/>
              <w:left w:type="dxa" w:w="100"/>
              <w:bottom w:type="dxa" w:w="0"/>
              <w:right w:type="dxa" w:w="100"/>
            </w:tcMar>
          </w:tcPr>
          <w:p>
            <w:pPr>
              <w:pStyle w:val="AulaDibujo"/>
              <w:keepLines/>
              <w:spacing w:after="0" w:before="78" w:line="349" w:lineRule="atLeast"/>
              <w:ind w:left="78"/>
              <w:rPr>
                <w:sz w:val="2"/>
                <w:szCs w:val="2"/>
              </w:rPr>
            </w:pPr>
            <w:r>
              <w:rPr>
                <w:sz w:val="2"/>
                <w:szCs w:val="2"/>
              </w:rPr>
              <w:drawing>
                <wp:inline distT="0" distB="0" distL="0" distR="0">
                  <wp:extent cx="6172200" cy="219075"/>
                  <wp:effectExtent t="0" r="0" b="0" l="0"/>
                  <wp:docPr id="1810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6172200" cy="219075"/>
                          </a:xfrm>
                          <a:prstGeom prst="rect">
                            <a:avLst/>
                          </a:prstGeom>
                        </pic:spPr>
                      </pic:pic>
                    </a:graphicData>
                  </a:graphic>
                </wp:inline>
              </w:drawing>
            </w:r>
          </w:p>
          <w:p>
            <w:pPr>
              <w:keepLines/>
              <w:spacing w:after="0" w:before="0" w:line="236"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es v · t. Para pasar de km/h a m/s se divide entre 3,6, porque 1 km/h = 1000 m / 3600 s.</w:t>
            </w:r>
          </w:p>
        </w:tc>
      </w:tr>
    </w:tbl>
    <w:p>
      <w:pPr>
        <w:spacing w:after="0" w:before="151"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343"/>
        <w:gridCol w:w="3923"/>
      </w:tblGrid>
      <w:tr>
        <w:trPr>
          <w:cantSplit/>
        </w:trPr>
        <w:tc>
          <w:tcPr>
            <w:tcW w:type="dxa" w:w="6343"/>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28" w:line="262" w:lineRule="auto"/>
              <w:ind w:left="320" w:hanging="32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1.</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Un coche circula a 90 km/h constantes. ¿Qué distancia</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recorre en 15 min? Da el resultado en metros y en</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kilómetros.</w:t>
            </w:r>
          </w:p>
        </w:tc>
        <w:tc>
          <w:tcPr>
            <w:tcW w:type="dxa" w:w="392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58" w:line="509" w:lineRule="atLeast"/>
              <w:ind w:left="420"/>
              <w:rPr>
                <w:sz w:val="2"/>
                <w:szCs w:val="2"/>
              </w:rPr>
            </w:pPr>
            <w:r>
              <w:rPr>
                <w:sz w:val="2"/>
                <w:szCs w:val="2"/>
              </w:rPr>
              <w:drawing>
                <wp:inline distT="0" distB="0" distL="0" distR="0">
                  <wp:extent cx="2209800" cy="323850"/>
                  <wp:effectExtent t="0" r="0" b="0" l="0"/>
                  <wp:docPr id="1810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209800" cy="323850"/>
                          </a:xfrm>
                          <a:prstGeom prst="rect">
                            <a:avLst/>
                          </a:prstGeom>
                        </pic:spPr>
                      </pic:pic>
                    </a:graphicData>
                  </a:graphic>
                </wp:inline>
              </w:drawing>
            </w:r>
          </w:p>
        </w:tc>
      </w:tr>
    </w:tbl>
    <w:p>
      <w:pPr>
        <w:pStyle w:val="AulaDibujo"/>
        <w:keepLines/>
        <w:pBdr>
          <w:bottom w:val="single" w:color="9AA3BF" w:sz="6" w:space="0"/>
          <w:between w:val="single" w:color="9AA3BF" w:sz="6" w:space="0"/>
        </w:pBdr>
        <w:spacing w:after="0" w:before="33"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9" w:line="262"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2.</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Un corredor recorre 2,4 km en 10 min con velocidad constante. ¿Cuál es su velocidad en m/s?</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¿Y en km/h?</w:t>
      </w:r>
    </w:p>
    <w:p>
      <w:pPr>
        <w:pStyle w:val="AulaDibujo"/>
        <w:keepLines/>
        <w:pBdr>
          <w:bottom w:val="single" w:color="9AA3BF" w:sz="6" w:space="0"/>
          <w:between w:val="single" w:color="9AA3BF" w:sz="6" w:space="0"/>
        </w:pBdr>
        <w:spacing w:after="0" w:before="25"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9" w:line="262"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3.</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Un ciclista recorre 9 km a 18 km/h constantes. ¿Cuánto tarda? Da el resultado en segundos y en</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minutos.</w:t>
      </w:r>
    </w:p>
    <w:p>
      <w:pPr>
        <w:pStyle w:val="AulaDibujo"/>
        <w:keepLines/>
        <w:pBdr>
          <w:bottom w:val="single" w:color="9AA3BF" w:sz="6" w:space="0"/>
          <w:between w:val="single" w:color="9AA3BF" w:sz="6" w:space="0"/>
        </w:pBdr>
        <w:spacing w:after="0" w:before="25"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Energía cinética y potencial</w:t>
      </w:r>
    </w:p>
    <w:p>
      <w:pPr>
        <w:keepNext/>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Resuelve cada problema en los renglones: escribe la fórmula, sustituye con las</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unidades del SI y da el resultado con su unidad.</w:t>
      </w:r>
    </w:p>
    <w:p>
      <w:pPr>
        <w:pStyle w:val="AulaDibujo"/>
        <w:keepLines/>
        <w:spacing w:after="0" w:before="116" w:line="923" w:lineRule="atLeast"/>
        <w:ind w:left="0"/>
        <w:rPr>
          <w:sz w:val="2"/>
          <w:szCs w:val="2"/>
        </w:rPr>
      </w:pPr>
      <w:r>
        <w:rPr>
          <w:sz w:val="2"/>
          <w:szCs w:val="2"/>
        </w:rPr>
        <w:drawing>
          <wp:inline distT="0" distB="0" distL="0" distR="0">
            <wp:extent cx="6648450" cy="590550"/>
            <wp:effectExtent t="0" r="0" b="0" l="0"/>
            <wp:docPr id="1810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6648450" cy="590550"/>
                    </a:xfrm>
                    <a:prstGeom prst="rect">
                      <a:avLst/>
                    </a:prstGeom>
                  </pic:spPr>
                </pic:pic>
              </a:graphicData>
            </a:graphic>
          </wp:inline>
        </w:drawing>
      </w:r>
    </w:p>
    <w:p>
      <w:pPr>
        <w:keepLines/>
        <w:tabs>
          <w:tab w:val="left" w:pos="520"/>
        </w:tabs>
        <w:spacing w:after="0" w:before="154"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1.</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¿Qué energía cinética tiene un coche de 1500 kg que se mueve a 15 m/s?</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2.</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¿Qué energía potencial gravitatoria tiene una maceta de 3 kg a 6 m sobre el suelo? Toma el</w:t>
      </w:r>
    </w:p>
    <w:p>
      <w:pPr>
        <w:pStyle w:val="AulaDibujo"/>
        <w:keepLines/>
        <w:spacing w:after="0" w:before="8" w:line="365" w:lineRule="atLeast"/>
        <w:ind w:left="490"/>
        <w:rPr>
          <w:sz w:val="2"/>
          <w:szCs w:val="2"/>
        </w:rPr>
      </w:pPr>
      <w:r>
        <w:rPr>
          <w:sz w:val="2"/>
          <w:szCs w:val="2"/>
        </w:rPr>
        <w:drawing>
          <wp:inline distT="0" distB="0" distL="0" distR="0">
            <wp:extent cx="2447925" cy="228600"/>
            <wp:effectExtent t="0" r="0" b="0" l="0"/>
            <wp:docPr id="1810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447925" cy="228600"/>
                    </a:xfrm>
                    <a:prstGeom prst="rect">
                      <a:avLst/>
                    </a:prstGeom>
                  </pic:spPr>
                </pic:pic>
              </a:graphicData>
            </a:graphic>
          </wp:inline>
        </w:drawing>
      </w:r>
    </w:p>
    <w:p>
      <w:pPr>
        <w:pStyle w:val="AulaDibujo"/>
        <w:keepLines/>
        <w:pBdr>
          <w:bottom w:val="single" w:color="9AA3BF" w:sz="6" w:space="0"/>
          <w:between w:val="single" w:color="9AA3BF" w:sz="6" w:space="0"/>
        </w:pBdr>
        <w:spacing w:after="0" w:before="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3.</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¿Qué energía cinética tiene un corredor de 80 kg que se mueve a 8 m/s?</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4.</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¿Qué energía potencial gravitatoria tiene una mochila de 8 kg a 2 m sobre el suelo? Toma el</w:t>
      </w:r>
    </w:p>
    <w:p>
      <w:pPr>
        <w:pStyle w:val="AulaDibujo"/>
        <w:keepLines/>
        <w:spacing w:after="0" w:before="8" w:line="365" w:lineRule="atLeast"/>
        <w:ind w:left="490"/>
        <w:rPr>
          <w:sz w:val="2"/>
          <w:szCs w:val="2"/>
        </w:rPr>
      </w:pPr>
      <w:r>
        <w:rPr>
          <w:sz w:val="2"/>
          <w:szCs w:val="2"/>
        </w:rPr>
        <w:drawing>
          <wp:inline distT="0" distB="0" distL="0" distR="0">
            <wp:extent cx="2447925" cy="228600"/>
            <wp:effectExtent t="0" r="0" b="0" l="0"/>
            <wp:docPr id="1810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447925" cy="228600"/>
                    </a:xfrm>
                    <a:prstGeom prst="rect">
                      <a:avLst/>
                    </a:prstGeom>
                  </pic:spPr>
                </pic:pic>
              </a:graphicData>
            </a:graphic>
          </wp:inline>
        </w:drawing>
      </w:r>
    </w:p>
    <w:p>
      <w:pPr>
        <w:pStyle w:val="AulaDibujo"/>
        <w:keepLines/>
        <w:pBdr>
          <w:bottom w:val="single" w:color="9AA3BF" w:sz="6" w:space="0"/>
          <w:between w:val="single" w:color="9AA3BF" w:sz="6" w:space="0"/>
        </w:pBdr>
        <w:spacing w:after="0" w:before="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Energía mecánica y su conservación</w:t>
      </w:r>
    </w:p>
    <w:p>
      <w:pPr>
        <w:keepNext/>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Resuelve cada problema en los renglones: escribe la fórmula, sustituye con las</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unidades del SI y da el resultado con su unidad.</w:t>
      </w:r>
    </w:p>
    <w:p>
      <w:pPr>
        <w:pStyle w:val="AulaDibujo"/>
        <w:keepLines/>
        <w:spacing w:after="0" w:before="116" w:line="923" w:lineRule="atLeast"/>
        <w:ind w:left="0"/>
        <w:rPr>
          <w:sz w:val="2"/>
          <w:szCs w:val="2"/>
        </w:rPr>
      </w:pPr>
      <w:r>
        <w:rPr>
          <w:sz w:val="2"/>
          <w:szCs w:val="2"/>
        </w:rPr>
        <w:drawing>
          <wp:inline distT="0" distB="0" distL="0" distR="0">
            <wp:extent cx="6648450" cy="590550"/>
            <wp:effectExtent t="0" r="0" b="0" l="0"/>
            <wp:docPr id="1810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648450" cy="590550"/>
                    </a:xfrm>
                    <a:prstGeom prst="rect">
                      <a:avLst/>
                    </a:prstGeom>
                  </pic:spPr>
                </pic:pic>
              </a:graphicData>
            </a:graphic>
          </wp:inline>
        </w:drawing>
      </w:r>
    </w:p>
    <w:p>
      <w:pPr>
        <w:pStyle w:val="AulaDibujo"/>
        <w:keepLines/>
        <w:spacing w:after="0" w:before="129" w:line="2454" w:lineRule="atLeast"/>
        <w:ind w:left="0"/>
        <w:rPr>
          <w:sz w:val="2"/>
          <w:szCs w:val="2"/>
        </w:rPr>
      </w:pPr>
      <w:r>
        <w:rPr>
          <w:sz w:val="2"/>
          <w:szCs w:val="2"/>
        </w:rPr>
        <w:drawing>
          <wp:inline distT="0" distB="0" distL="0" distR="0">
            <wp:extent cx="6638925" cy="1562100"/>
            <wp:effectExtent t="0" r="0" b="0" l="0"/>
            <wp:docPr id="1810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6638925" cy="1562100"/>
                    </a:xfrm>
                    <a:prstGeom prst="rect">
                      <a:avLst/>
                    </a:prstGeom>
                  </pic:spPr>
                </pic:pic>
              </a:graphicData>
            </a:graphic>
          </wp:inline>
        </w:drawing>
      </w:r>
    </w:p>
    <w:p>
      <w:pPr>
        <w:pStyle w:val="AulaDibujo"/>
        <w:keepLines/>
        <w:pBdr>
          <w:bottom w:val="single" w:color="9AA3BF" w:sz="6" w:space="0"/>
          <w:between w:val="single" w:color="9AA3BF" w:sz="6" w:space="0"/>
        </w:pBdr>
        <w:spacing w:after="0" w:before="5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381" w:lineRule="atLeast"/>
        <w:ind w:left="0"/>
        <w:rPr>
          <w:sz w:val="2"/>
          <w:szCs w:val="2"/>
        </w:rPr>
      </w:pPr>
      <w:r>
        <w:rPr>
          <w:sz w:val="2"/>
          <w:szCs w:val="2"/>
        </w:rPr>
        <w:drawing>
          <wp:inline distT="0" distB="0" distL="0" distR="0">
            <wp:extent cx="6257925" cy="238125"/>
            <wp:effectExtent t="0" r="0" b="0" l="0"/>
            <wp:docPr id="1810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6257925" cy="238125"/>
                    </a:xfrm>
                    <a:prstGeom prst="rect">
                      <a:avLst/>
                    </a:prstGeom>
                  </pic:spPr>
                </pic:pic>
              </a:graphicData>
            </a:graphic>
          </wp:inline>
        </w:drawing>
      </w:r>
    </w:p>
    <w:tbl>
      <w:tblPr>
        <w:tblW w:type="dxa" w:w="9946"/>
        <w:tblInd w:type="dxa" w:w="5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619"/>
        <w:gridCol w:w="2326"/>
      </w:tblGrid>
      <w:tr>
        <w:trPr>
          <w:cantSplit/>
        </w:trPr>
        <w:tc>
          <w:tcPr>
            <w:tcW w:type="dxa" w:w="7619"/>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28" w:line="262" w:lineRule="auto"/>
              <w:ind w:left="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con el aire, ¿hasta qué altura sube? Resuélvelo con la conservación de la</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energía mecánica.</w:t>
            </w:r>
          </w:p>
        </w:tc>
        <w:tc>
          <w:tcPr>
            <w:tcW w:type="dxa" w:w="232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960" w:lineRule="atLeast"/>
              <w:ind w:left="222"/>
              <w:rPr>
                <w:sz w:val="2"/>
                <w:szCs w:val="2"/>
              </w:rPr>
            </w:pPr>
            <w:r>
              <w:rPr>
                <w:sz w:val="2"/>
                <w:szCs w:val="2"/>
              </w:rPr>
              <w:drawing>
                <wp:inline distT="0" distB="0" distL="0" distR="0">
                  <wp:extent cx="1323975" cy="609600"/>
                  <wp:effectExtent t="0" r="0" b="0" l="0"/>
                  <wp:docPr id="1811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1323975" cy="609600"/>
                          </a:xfrm>
                          <a:prstGeom prst="rect">
                            <a:avLst/>
                          </a:prstGeom>
                        </pic:spPr>
                      </pic:pic>
                    </a:graphicData>
                  </a:graphic>
                </wp:inline>
              </w:drawing>
            </w:r>
          </w:p>
        </w:tc>
      </w:tr>
    </w:tbl>
    <w:p>
      <w:pPr>
        <w:pStyle w:val="AulaDibujo"/>
        <w:keepLines/>
        <w:pBdr>
          <w:bottom w:val="single" w:color="9AA3BF" w:sz="6" w:space="0"/>
          <w:between w:val="single" w:color="9AA3BF" w:sz="6" w:space="0"/>
        </w:pBdr>
        <w:spacing w:after="0" w:before="87"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2454" w:lineRule="atLeast"/>
        <w:ind w:left="0"/>
        <w:rPr>
          <w:sz w:val="2"/>
          <w:szCs w:val="2"/>
        </w:rPr>
      </w:pPr>
      <w:r>
        <w:rPr>
          <w:sz w:val="2"/>
          <w:szCs w:val="2"/>
        </w:rPr>
        <w:drawing>
          <wp:inline distT="0" distB="0" distL="0" distR="0">
            <wp:extent cx="6638925" cy="1562100"/>
            <wp:effectExtent t="0" r="0" b="0" l="0"/>
            <wp:docPr id="1811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6638925" cy="1562100"/>
                    </a:xfrm>
                    <a:prstGeom prst="rect">
                      <a:avLst/>
                    </a:prstGeom>
                  </pic:spPr>
                </pic:pic>
              </a:graphicData>
            </a:graphic>
          </wp:inline>
        </w:drawing>
      </w:r>
    </w:p>
    <w:p>
      <w:pPr>
        <w:pStyle w:val="AulaDibujo"/>
        <w:keepLines/>
        <w:pBdr>
          <w:bottom w:val="single" w:color="9AA3BF" w:sz="6" w:space="0"/>
          <w:between w:val="single" w:color="9AA3BF" w:sz="6" w:space="0"/>
        </w:pBdr>
        <w:spacing w:after="0" w:before="5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sectPr>
          <w:footerReference w:type="default" r:id="rId6"/>
          <w:pgSz w:w="11906" w:h="16838" w:orient="portrait"/>
          <w:pgMar w:top="720" w:right="720" w:bottom="640" w:left="720" w:header="280" w:footer="240" w:gutter="0"/>
          <w:pgNumType/>
          <w:docGrid w:linePitch="360"/>
        </w:sectPr>
      </w:pPr>
    </w:p>
    <w:p>
      <w:pPr>
        <w:keepNext/>
        <w:keepLines/>
        <w:spacing w:after="0" w:before="2801" w:line="240" w:lineRule="auto"/>
        <w:ind w:left="520"/>
        <w:jc w:val="left"/>
        <w:rPr>
          <w:rFonts w:ascii="Grandstander ExtraBold" w:cs="Grandstander ExtraBold" w:eastAsia="Grandstander ExtraBold" w:hAnsi="Grandstander ExtraBold"/>
          <w:sz w:val="76"/>
          <w:szCs w:val="76"/>
        </w:rPr>
      </w:pPr>
      <w:r>
        <w:rPr>
          <w:rFonts w:ascii="Grandstander ExtraBold" w:cs="Grandstander ExtraBold" w:eastAsia="Grandstander ExtraBold" w:hAnsi="Grandstander ExtraBold"/>
          <w:b w:val="false"/>
          <w:bCs w:val="false"/>
          <w:color w:val="1B2A57"/>
          <w:sz w:val="76"/>
          <w:szCs w:val="76"/>
        </w:rPr>
        <w:t xml:space="preserve">Solucionario</w:t>
      </w:r>
    </w:p>
    <w:p>
      <w:pPr>
        <w:keepLines/>
        <w:spacing w:after="0" w:before="85"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Cuadernillo de repaso de Física y Química de 2.º de ESO</w:t>
      </w:r>
    </w:p>
    <w:p>
      <w:pPr>
        <w:spacing w:after="0" w:before="363" w:line="40" w:lineRule="exact"/>
      </w:pPr>
    </w:p>
    <w:tbl>
      <w:tblPr>
        <w:tblW w:type="dxa" w:w="10488"/>
        <w:tblInd w:type="dxa" w:w="0"/>
        <w:tblBorders>
          <w:top w:val="single" w:color="D92B26" w:sz="10"/>
          <w:left w:val="single" w:color="D92B26" w:sz="10"/>
          <w:bottom w:val="single" w:color="D92B26" w:sz="10"/>
          <w:right w:val="single" w:color="D92B26" w:sz="10"/>
          <w:insideH w:val="single" w:color="D92B26" w:sz="10"/>
          <w:insideV w:val="single" w:color="D92B26" w:sz="10"/>
        </w:tblBorders>
        <w:tblCellMar>
          <w:top w:type="dxa" w:w="0"/>
          <w:left w:type="dxa" w:w="100"/>
          <w:bottom w:type="dxa" w:w="0"/>
          <w:right w:type="dxa" w:w="100"/>
        </w:tblCellMar>
      </w:tblPr>
      <w:tblGrid>
        <w:gridCol w:w="10488"/>
      </w:tblGrid>
      <w:tr>
        <w:trPr>
          <w:cantSplit/>
          <w:trHeight w:val="3441" w:hRule="exact"/>
        </w:trPr>
        <w:tc>
          <w:tcPr>
            <w:tcW w:type="dxa" w:w="10488"/>
            <w:shd w:fill="FDECEB" w:val="clear"/>
            <w:tcMar>
              <w:top w:type="dxa" w:w="0"/>
              <w:left w:type="dxa" w:w="100"/>
              <w:bottom w:type="dxa" w:w="0"/>
              <w:right w:type="dxa" w:w="100"/>
            </w:tcMar>
          </w:tcPr>
          <w:p>
            <w:pPr>
              <w:keepLines/>
              <w:spacing w:after="0" w:before="223" w:line="277" w:lineRule="auto"/>
              <w:ind w:left="271"/>
              <w:jc w:val="left"/>
              <w:rPr>
                <w:rFonts w:ascii="Aula Texto" w:cs="Aula Texto" w:eastAsia="Aula Texto" w:hAnsi="Aula Texto"/>
                <w:sz w:val="24"/>
                <w:szCs w:val="24"/>
              </w:rPr>
            </w:pPr>
            <w:r>
              <w:rPr>
                <w:rFonts w:ascii="Aula Texto" w:cs="Aula Texto" w:eastAsia="Aula Texto" w:hAnsi="Aula Texto"/>
                <w:b w:val="false"/>
                <w:bCs w:val="false"/>
                <w:color w:val="1B2A57"/>
                <w:sz w:val="24"/>
                <w:szCs w:val="24"/>
              </w:rPr>
              <w:t xml:space="preserve">Desde aquí hasta el final están las respuestas de todas las fichas, en el mismo orden en</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que aparecen en el cuadernillo. En el índice, la columna «Solución» dice en qué página</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está la de cada una.</w:t>
            </w:r>
          </w:p>
          <w:p>
            <w:pPr>
              <w:keepLines/>
              <w:spacing w:after="0" w:before="120" w:line="277" w:lineRule="auto"/>
              <w:ind w:left="271"/>
              <w:jc w:val="left"/>
              <w:rPr>
                <w:rFonts w:ascii="Aula Texto" w:cs="Aula Texto" w:eastAsia="Aula Texto" w:hAnsi="Aula Texto"/>
                <w:sz w:val="24"/>
                <w:szCs w:val="24"/>
              </w:rPr>
            </w:pPr>
            <w:r>
              <w:rPr>
                <w:rFonts w:ascii="Aula Texto" w:cs="Aula Texto" w:eastAsia="Aula Texto" w:hAnsi="Aula Texto"/>
                <w:b w:val="false"/>
                <w:bCs w:val="false"/>
                <w:color w:val="1B2A57"/>
                <w:sz w:val="24"/>
                <w:szCs w:val="24"/>
              </w:rPr>
              <w:t xml:space="preserve">Si vas a entregar el cuadernillo al alumnado, imprime solo de la página 1 a la 13: estas</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hojas son para quien corrige.</w:t>
            </w:r>
          </w:p>
          <w:p>
            <w:pPr>
              <w:keepLines/>
              <w:spacing w:after="0" w:before="120" w:line="277" w:lineRule="auto"/>
              <w:ind w:left="271"/>
              <w:jc w:val="left"/>
              <w:rPr>
                <w:rFonts w:ascii="Aula Texto" w:cs="Aula Texto" w:eastAsia="Aula Texto" w:hAnsi="Aula Texto"/>
                <w:sz w:val="24"/>
                <w:szCs w:val="24"/>
              </w:rPr>
            </w:pPr>
            <w:r>
              <w:rPr>
                <w:rFonts w:ascii="Aula Texto" w:cs="Aula Texto" w:eastAsia="Aula Texto" w:hAnsi="Aula Texto"/>
                <w:b w:val="false"/>
                <w:bCs w:val="false"/>
                <w:color w:val="1B2A57"/>
                <w:sz w:val="24"/>
                <w:szCs w:val="24"/>
              </w:rPr>
              <w:t xml:space="preserve">Cada solución trae los pasos, no solo el resultado. Si se llega al mismo resultado por otro</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camino correcto, también vale: lo que cuenta es el razonamiento.</w:t>
            </w:r>
          </w:p>
        </w:tc>
      </w:tr>
    </w:tbl>
    <w:p>
      <w:pPr>
        <w:pStyle w:val="AulaDibujo"/>
        <w:keepNext/>
        <w:pageBreakBefore/>
        <w:spacing w:after="0" w:before="0" w:line="89" w:lineRule="exact"/>
        <w:rPr>
          <w:sz w:val="2"/>
          <w:szCs w:val="2"/>
        </w:rPr>
      </w:pPr>
      <w:r>
        <w:rPr>
          <w:sz w:val="2"/>
          <w:szCs w:val="2"/>
        </w:rPr>
        <w:t xml:space="preserve"/>
      </w:r>
    </w:p>
    <w:p>
      <w:pPr>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Cambios de unidades · Soluciones</w:t>
      </w:r>
    </w:p>
    <w:p>
      <w:pPr>
        <w:keepLines/>
        <w:pBdr>
          <w:top w:val="single" w:color="25B064" w:sz="6" w:space="4"/>
          <w:left w:val="single" w:color="25B064" w:sz="6" w:space="10"/>
          <w:bottom w:val="single" w:color="25B064" w:sz="6" w:space="4"/>
          <w:right w:val="single" w:color="25B064" w:sz="6" w:space="10"/>
        </w:pBdr>
        <w:shd w:fill="E1F5E9" w:val="clear"/>
        <w:spacing w:after="0" w:before="261" w:line="284" w:lineRule="exact"/>
        <w:ind w:left="200" w:right="200"/>
        <w:jc w:val="left"/>
      </w:pPr>
      <w:r>
        <w:rPr>
          <w:rFonts w:ascii="Aula Texto" w:cs="Aula Texto" w:eastAsia="Aula Texto" w:hAnsi="Aula Texto"/>
          <w:b w:val="false"/>
          <w:bCs w:val="false"/>
          <w:color w:val="1B2A57"/>
          <w:sz w:val="20"/>
          <w:szCs w:val="20"/>
        </w:rPr>
        <w:t xml:space="preserve">Recuerda: un factor de conversión es una fracción que vale 1, como (1000 m / 1 km). Colócalo con la unidad que</w:t>
      </w:r>
      <w:r>
        <w:t xml:space="preserve"> </w:t>
      </w:r>
      <w:r>
        <w:rPr>
          <w:rFonts w:ascii="Aula Texto" w:cs="Aula Texto" w:eastAsia="Aula Texto" w:hAnsi="Aula Texto"/>
          <w:b w:val="false"/>
          <w:bCs w:val="false"/>
          <w:color w:val="1B2A57"/>
          <w:sz w:val="20"/>
          <w:szCs w:val="20"/>
        </w:rPr>
        <w:t xml:space="preserve">quieres quitar abajo para que se simplifique. Prefijos: k = 1000; c = 1/100; m = 1/1000; </w:t>
      </w:r>
      <w:r>
        <w:rPr>
          <w:rFonts w:ascii="Aula Escolar" w:cs="Aula Escolar" w:eastAsia="Aula Escolar" w:hAnsi="Aula Escolar"/>
          <w:b w:val="false"/>
          <w:bCs w:val="false"/>
          <w:color w:val="1B2A57"/>
          <w:sz w:val="20"/>
          <w:szCs w:val="20"/>
        </w:rPr>
        <w:t xml:space="preserve">µ</w:t>
      </w:r>
      <w:r>
        <w:rPr>
          <w:rFonts w:ascii="Aula Texto" w:cs="Aula Texto" w:eastAsia="Aula Texto" w:hAnsi="Aula Texto"/>
          <w:b w:val="false"/>
          <w:bCs w:val="false"/>
          <w:color w:val="1B2A57"/>
          <w:sz w:val="20"/>
          <w:szCs w:val="20"/>
        </w:rPr>
        <w:t xml:space="preserve"> = 1/1 000 000.</w:t>
      </w:r>
    </w:p>
    <w:p>
      <w:pPr>
        <w:keepNext/>
        <w:keepLines/>
        <w:tabs>
          <w:tab w:val="left" w:pos="520"/>
        </w:tabs>
        <w:spacing w:after="0" w:before="335"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1.</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Expresa 1,25 s en minutos (min).</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Equivalencias: 1 min = 60 s.</w:t>
      </w:r>
    </w:p>
    <w:p>
      <w:pPr>
        <w:keepNext/>
        <w:keepLines/>
        <w:spacing w:after="0" w:before="46" w:line="262"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Cada factor vale 1 (arriba y abajo hay la misma cantidad) y se coloca con la unidad que hay que quitar</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abajo, para que se simplifique.</w:t>
      </w:r>
    </w:p>
    <w:p>
      <w:pPr>
        <w:pStyle w:val="AulaDibujo"/>
        <w:keepLines/>
        <w:spacing w:after="0" w:before="9" w:line="333" w:lineRule="atLeast"/>
        <w:ind w:left="490"/>
        <w:rPr>
          <w:sz w:val="2"/>
          <w:szCs w:val="2"/>
        </w:rPr>
      </w:pPr>
      <w:r>
        <w:rPr>
          <w:sz w:val="2"/>
          <w:szCs w:val="2"/>
        </w:rPr>
        <w:drawing>
          <wp:inline distT="0" distB="0" distL="0" distR="0">
            <wp:extent cx="2962275" cy="209550"/>
            <wp:effectExtent t="0" r="0" b="0" l="0"/>
            <wp:docPr id="1811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962275" cy="209550"/>
                    </a:xfrm>
                    <a:prstGeom prst="rect">
                      <a:avLst/>
                    </a:prstGeom>
                  </pic:spPr>
                </pic:pic>
              </a:graphicData>
            </a:graphic>
          </wp:inline>
        </w:drawing>
      </w:r>
    </w:p>
    <w:p>
      <w:pPr>
        <w:keepNext/>
        <w:keepLines/>
        <w:tabs>
          <w:tab w:val="left" w:pos="520"/>
        </w:tabs>
        <w:spacing w:after="0" w:before="228"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2.</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Expresa 960 m en centímetros (cm).</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Equivalencias: 1 m = 100 cm.</w:t>
      </w:r>
    </w:p>
    <w:p>
      <w:pPr>
        <w:keepNext/>
        <w:keepLines/>
        <w:spacing w:after="0" w:before="46" w:line="262"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Cada factor vale 1 (arriba y abajo hay la misma cantidad) y se coloca con la unidad que hay que quitar</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abajo, para que se simplifique.</w:t>
      </w:r>
    </w:p>
    <w:p>
      <w:pPr>
        <w:pStyle w:val="AulaDibujo"/>
        <w:keepLines/>
        <w:spacing w:after="0" w:before="4" w:line="338" w:lineRule="atLeast"/>
        <w:ind w:left="490"/>
        <w:rPr>
          <w:sz w:val="2"/>
          <w:szCs w:val="2"/>
        </w:rPr>
      </w:pPr>
      <w:r>
        <w:rPr>
          <w:sz w:val="2"/>
          <w:szCs w:val="2"/>
        </w:rPr>
        <w:drawing>
          <wp:inline distT="0" distB="0" distL="0" distR="0">
            <wp:extent cx="2343150" cy="219075"/>
            <wp:effectExtent t="0" r="0" b="0" l="0"/>
            <wp:docPr id="1811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343150" cy="219075"/>
                    </a:xfrm>
                    <a:prstGeom prst="rect">
                      <a:avLst/>
                    </a:prstGeom>
                  </pic:spPr>
                </pic:pic>
              </a:graphicData>
            </a:graphic>
          </wp:inline>
        </w:drawing>
      </w:r>
    </w:p>
    <w:p>
      <w:pPr>
        <w:keepNext/>
        <w:keepLines/>
        <w:tabs>
          <w:tab w:val="left" w:pos="520"/>
        </w:tabs>
        <w:spacing w:after="0" w:before="228"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3.</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Expresa 7,80 cm en milímetros (mm).</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Equivalencias: 1 cm = 10 mm.</w:t>
      </w:r>
    </w:p>
    <w:p>
      <w:pPr>
        <w:keepNext/>
        <w:keepLines/>
        <w:spacing w:after="0" w:before="46" w:line="262"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Cada factor vale 1 (arriba y abajo hay la misma cantidad) y se coloca con la unidad que hay que quitar</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abajo, para que se simplifique.</w:t>
      </w:r>
    </w:p>
    <w:p>
      <w:pPr>
        <w:keepLines/>
        <w:spacing w:after="0" w:before="24"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7,80 cm · (10 mm / 1 cm) = 78,0 mm</w:t>
      </w:r>
    </w:p>
    <w:p>
      <w:pPr>
        <w:keepNext/>
        <w:keepLines/>
        <w:tabs>
          <w:tab w:val="left" w:pos="520"/>
        </w:tabs>
        <w:spacing w:after="0" w:before="267"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4.</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Expresa 150 min en horas (h).</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Equivalencias: 1 h = 60 min.</w:t>
      </w:r>
    </w:p>
    <w:p>
      <w:pPr>
        <w:keepNext/>
        <w:keepLines/>
        <w:spacing w:after="0" w:before="46" w:line="262"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Cada factor vale 1 (arriba y abajo hay la misma cantidad) y se coloca con la unidad que hay que quitar</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abajo, para que se simplifique.</w:t>
      </w:r>
    </w:p>
    <w:p>
      <w:pPr>
        <w:keepLines/>
        <w:spacing w:after="0" w:before="24"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150 min · (1 h / 60 min) = 2,50 h</w:t>
      </w:r>
    </w:p>
    <w:p>
      <w:pPr>
        <w:keepNext/>
        <w:keepLines/>
        <w:tabs>
          <w:tab w:val="left" w:pos="520"/>
        </w:tabs>
        <w:spacing w:after="0" w:before="267"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5.</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Expresa 7,80 kg en gramos (g).</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Equivalencias: 1 kg = 1000 g.</w:t>
      </w:r>
    </w:p>
    <w:p>
      <w:pPr>
        <w:keepNext/>
        <w:keepLines/>
        <w:spacing w:after="0" w:before="46" w:line="262"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Cada factor vale 1 (arriba y abajo hay la misma cantidad) y se coloca con la unidad que hay que quitar</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abajo, para que se simplifique.</w:t>
      </w:r>
    </w:p>
    <w:p>
      <w:pPr>
        <w:pStyle w:val="AulaDibujo"/>
        <w:keepLines/>
        <w:spacing w:after="0" w:before="4" w:line="338" w:lineRule="atLeast"/>
        <w:ind w:left="490"/>
        <w:rPr>
          <w:sz w:val="2"/>
          <w:szCs w:val="2"/>
        </w:rPr>
      </w:pPr>
      <w:r>
        <w:rPr>
          <w:sz w:val="2"/>
          <w:szCs w:val="2"/>
        </w:rPr>
        <w:drawing>
          <wp:inline distT="0" distB="0" distL="0" distR="0">
            <wp:extent cx="2276475" cy="219075"/>
            <wp:effectExtent t="0" r="0" b="0" l="0"/>
            <wp:docPr id="1811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276475" cy="219075"/>
                    </a:xfrm>
                    <a:prstGeom prst="rect">
                      <a:avLst/>
                    </a:prstGeom>
                  </pic:spPr>
                </pic:pic>
              </a:graphicData>
            </a:graphic>
          </wp:inline>
        </w:drawing>
      </w:r>
    </w:p>
    <w:p>
      <w:pPr>
        <w:keepNext/>
        <w:keepLines/>
        <w:tabs>
          <w:tab w:val="left" w:pos="520"/>
        </w:tabs>
        <w:spacing w:after="0" w:before="228"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6.</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Expresa 250 kg en toneladas (t).</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Equivalencias: 1 t = 1000 kg.</w:t>
      </w:r>
    </w:p>
    <w:p>
      <w:pPr>
        <w:keepNext/>
        <w:keepLines/>
        <w:spacing w:after="0" w:before="46" w:line="262"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Cada factor vale 1 (arriba y abajo hay la misma cantidad) y se coloca con la unidad que hay que quitar</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abajo, para que se simplifique.</w:t>
      </w:r>
    </w:p>
    <w:p>
      <w:pPr>
        <w:keepLines/>
        <w:spacing w:after="0" w:before="24"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250 kg · (1 t / 1000 kg) = 0,250 t</w:t>
      </w:r>
    </w:p>
    <w:p>
      <w:pPr>
        <w:keepNext/>
        <w:keepLines/>
        <w:tabs>
          <w:tab w:val="left" w:pos="520"/>
        </w:tabs>
        <w:spacing w:after="0" w:before="267"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7.</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Expresa 0,500 h en minutos (min).</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Equivalencias: 1 h = 60 min.</w:t>
      </w:r>
    </w:p>
    <w:p>
      <w:pPr>
        <w:keepNext/>
        <w:keepLines/>
        <w:spacing w:after="0" w:before="46" w:line="262"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Cada factor vale 1 (arriba y abajo hay la misma cantidad) y se coloca con la unidad que hay que quitar</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abajo, para que se simplifique.</w:t>
      </w:r>
    </w:p>
    <w:p>
      <w:pPr>
        <w:keepLines/>
        <w:spacing w:after="0" w:before="24"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0,500 h · (60 min / 1 h) = 30,0 min</w:t>
      </w:r>
    </w:p>
    <w:p>
      <w:pPr>
        <w:pStyle w:val="AulaDibujo"/>
        <w:keepNext/>
        <w:pageBreakBefore/>
        <w:spacing w:after="0" w:before="0" w:line="65" w:lineRule="exact"/>
        <w:rPr>
          <w:sz w:val="2"/>
          <w:szCs w:val="2"/>
        </w:rPr>
      </w:pPr>
      <w:r>
        <w:rPr>
          <w:sz w:val="2"/>
          <w:szCs w:val="2"/>
        </w:rPr>
        <w:t xml:space="preserve"/>
      </w:r>
    </w:p>
    <w:p>
      <w:pPr>
        <w:keepLines/>
        <w:spacing w:after="0" w:before="0" w:line="240" w:lineRule="auto"/>
        <w:ind w:left="520"/>
        <w:jc w:val="left"/>
        <w:rPr>
          <w:rFonts w:ascii="Grandstander ExtraBold" w:cs="Grandstander ExtraBold" w:eastAsia="Grandstander ExtraBold" w:hAnsi="Grandstander ExtraBold"/>
          <w:sz w:val="32"/>
          <w:szCs w:val="32"/>
        </w:rPr>
      </w:pPr>
      <w:r>
        <w:rPr>
          <w:rFonts w:ascii="Grandstander ExtraBold" w:cs="Grandstander ExtraBold" w:eastAsia="Grandstander ExtraBold" w:hAnsi="Grandstander ExtraBold"/>
          <w:b w:val="false"/>
          <w:bCs w:val="false"/>
          <w:color w:val="1B2A57"/>
          <w:sz w:val="32"/>
          <w:szCs w:val="32"/>
        </w:rPr>
        <w:t xml:space="preserve">Unidades de velocidad, densidad y concentración · Soluciones</w:t>
      </w:r>
    </w:p>
    <w:p>
      <w:pPr>
        <w:keepLines/>
        <w:pBdr>
          <w:top w:val="single" w:color="25B064" w:sz="6" w:space="4"/>
          <w:left w:val="single" w:color="25B064" w:sz="6" w:space="10"/>
          <w:bottom w:val="single" w:color="25B064" w:sz="6" w:space="4"/>
          <w:right w:val="single" w:color="25B064" w:sz="6" w:space="10"/>
        </w:pBdr>
        <w:shd w:fill="E1F5E9" w:val="clear"/>
        <w:spacing w:after="0" w:before="290" w:line="284" w:lineRule="exact"/>
        <w:ind w:left="200" w:right="200"/>
        <w:jc w:val="left"/>
      </w:pPr>
      <w:r>
        <w:rPr>
          <w:rFonts w:ascii="Aula Texto" w:cs="Aula Texto" w:eastAsia="Aula Texto" w:hAnsi="Aula Texto"/>
          <w:b w:val="false"/>
          <w:bCs w:val="false"/>
          <w:color w:val="1B2A57"/>
          <w:sz w:val="20"/>
          <w:szCs w:val="20"/>
        </w:rPr>
        <w:t xml:space="preserve">Recuerda: un factor de conversión es una fracción que vale 1, como (1000 m / 1 km). Colócalo con la unidad que</w:t>
      </w:r>
      <w:r>
        <w:t xml:space="preserve"> </w:t>
      </w:r>
      <w:r>
        <w:rPr>
          <w:rFonts w:ascii="Aula Texto" w:cs="Aula Texto" w:eastAsia="Aula Texto" w:hAnsi="Aula Texto"/>
          <w:b w:val="false"/>
          <w:bCs w:val="false"/>
          <w:color w:val="1B2A57"/>
          <w:sz w:val="20"/>
          <w:szCs w:val="20"/>
        </w:rPr>
        <w:t xml:space="preserve">quieres quitar abajo para que se simplifique. Prefijos: k = 1000; c = 1/100; m = 1/1000; </w:t>
      </w:r>
      <w:r>
        <w:rPr>
          <w:rFonts w:ascii="Aula Escolar" w:cs="Aula Escolar" w:eastAsia="Aula Escolar" w:hAnsi="Aula Escolar"/>
          <w:b w:val="false"/>
          <w:bCs w:val="false"/>
          <w:color w:val="1B2A57"/>
          <w:sz w:val="20"/>
          <w:szCs w:val="20"/>
        </w:rPr>
        <w:t xml:space="preserve">µ</w:t>
      </w:r>
      <w:r>
        <w:rPr>
          <w:rFonts w:ascii="Aula Texto" w:cs="Aula Texto" w:eastAsia="Aula Texto" w:hAnsi="Aula Texto"/>
          <w:b w:val="false"/>
          <w:bCs w:val="false"/>
          <w:color w:val="1B2A57"/>
          <w:sz w:val="20"/>
          <w:szCs w:val="20"/>
        </w:rPr>
        <w:t xml:space="preserve"> = 1/1 000 000.</w:t>
      </w:r>
    </w:p>
    <w:p>
      <w:pPr>
        <w:keepNext/>
        <w:keepLines/>
        <w:tabs>
          <w:tab w:val="left" w:pos="520"/>
        </w:tabs>
        <w:spacing w:after="0" w:before="335"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1.</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Expresa 250 mg/L en gramos por litro (g/L).</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Equivalencias: 1 g = 1000 mg.</w:t>
      </w:r>
    </w:p>
    <w:p>
      <w:pPr>
        <w:keepNext/>
        <w:keepLines/>
        <w:spacing w:after="0" w:before="46" w:line="262"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Cada factor vale 1 (arriba y abajo hay la misma cantidad) y se coloca con la unidad que hay que quitar</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abajo, para que se simplifique.</w:t>
      </w:r>
    </w:p>
    <w:p>
      <w:pPr>
        <w:keepLines/>
        <w:spacing w:after="0" w:before="24"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250 mg/L · (1 g / 1000 mg) = 0,250 g/L</w:t>
      </w:r>
    </w:p>
    <w:p>
      <w:pPr>
        <w:pStyle w:val="AulaDibujo"/>
        <w:keepLines/>
        <w:spacing w:after="0" w:before="240" w:line="380" w:lineRule="atLeast"/>
        <w:ind w:left="0"/>
        <w:rPr>
          <w:sz w:val="2"/>
          <w:szCs w:val="2"/>
        </w:rPr>
      </w:pPr>
      <w:r>
        <w:rPr>
          <w:sz w:val="2"/>
          <w:szCs w:val="2"/>
        </w:rPr>
        <w:drawing>
          <wp:inline distT="0" distB="0" distL="0" distR="0">
            <wp:extent cx="3619500" cy="238125"/>
            <wp:effectExtent t="0" r="0" b="0" l="0"/>
            <wp:docPr id="1811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3619500" cy="238125"/>
                    </a:xfrm>
                    <a:prstGeom prst="rect">
                      <a:avLst/>
                    </a:prstGeom>
                  </pic:spPr>
                </pic:pic>
              </a:graphicData>
            </a:graphic>
          </wp:inline>
        </w:drawing>
      </w:r>
    </w:p>
    <w:p>
      <w:pPr>
        <w:pStyle w:val="AulaDibujo"/>
        <w:keepLines/>
        <w:spacing w:after="0" w:before="0" w:line="338" w:lineRule="atLeast"/>
        <w:ind w:left="490"/>
        <w:rPr>
          <w:sz w:val="2"/>
          <w:szCs w:val="2"/>
        </w:rPr>
      </w:pPr>
      <w:r>
        <w:rPr>
          <w:sz w:val="2"/>
          <w:szCs w:val="2"/>
        </w:rPr>
        <w:drawing>
          <wp:inline distT="0" distB="0" distL="0" distR="0">
            <wp:extent cx="2647950" cy="219075"/>
            <wp:effectExtent t="0" r="0" b="0" l="0"/>
            <wp:docPr id="1811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647950" cy="219075"/>
                    </a:xfrm>
                    <a:prstGeom prst="rect">
                      <a:avLst/>
                    </a:prstGeom>
                  </pic:spPr>
                </pic:pic>
              </a:graphicData>
            </a:graphic>
          </wp:inline>
        </w:drawing>
      </w:r>
    </w:p>
    <w:p>
      <w:pPr>
        <w:keepNext/>
        <w:keepLines/>
        <w:spacing w:after="0" w:before="25" w:line="262"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Cada factor vale 1 (arriba y abajo hay la misma cantidad) y se coloca con la unidad que hay que quitar</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abajo, para que se simplifique.</w:t>
      </w:r>
    </w:p>
    <w:p>
      <w:pPr>
        <w:pStyle w:val="AulaDibujo"/>
        <w:keepLines/>
        <w:spacing w:after="0" w:before="0" w:line="338" w:lineRule="atLeast"/>
        <w:ind w:left="490"/>
        <w:rPr>
          <w:sz w:val="2"/>
          <w:szCs w:val="2"/>
        </w:rPr>
      </w:pPr>
      <w:r>
        <w:rPr>
          <w:sz w:val="2"/>
          <w:szCs w:val="2"/>
        </w:rPr>
        <w:drawing>
          <wp:inline distT="0" distB="0" distL="0" distR="0">
            <wp:extent cx="3314700" cy="219075"/>
            <wp:effectExtent t="0" r="0" b="0" l="0"/>
            <wp:docPr id="1811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3314700" cy="219075"/>
                    </a:xfrm>
                    <a:prstGeom prst="rect">
                      <a:avLst/>
                    </a:prstGeom>
                  </pic:spPr>
                </pic:pic>
              </a:graphicData>
            </a:graphic>
          </wp:inline>
        </w:drawing>
      </w:r>
    </w:p>
    <w:p>
      <w:pPr>
        <w:pStyle w:val="AulaDibujo"/>
        <w:keepLines/>
        <w:spacing w:after="0" w:before="201" w:line="380" w:lineRule="atLeast"/>
        <w:ind w:left="0"/>
        <w:rPr>
          <w:sz w:val="2"/>
          <w:szCs w:val="2"/>
        </w:rPr>
      </w:pPr>
      <w:r>
        <w:rPr>
          <w:sz w:val="2"/>
          <w:szCs w:val="2"/>
        </w:rPr>
        <w:drawing>
          <wp:inline distT="0" distB="0" distL="0" distR="0">
            <wp:extent cx="3810000" cy="238125"/>
            <wp:effectExtent t="0" r="0" b="0" l="0"/>
            <wp:docPr id="1811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3810000" cy="238125"/>
                    </a:xfrm>
                    <a:prstGeom prst="rect">
                      <a:avLst/>
                    </a:prstGeom>
                  </pic:spPr>
                </pic:pic>
              </a:graphicData>
            </a:graphic>
          </wp:inline>
        </w:drawing>
      </w:r>
    </w:p>
    <w:p>
      <w:pPr>
        <w:pStyle w:val="AulaDibujo"/>
        <w:keepLines/>
        <w:spacing w:after="0" w:before="0" w:line="338" w:lineRule="atLeast"/>
        <w:ind w:left="490"/>
        <w:rPr>
          <w:sz w:val="2"/>
          <w:szCs w:val="2"/>
        </w:rPr>
      </w:pPr>
      <w:r>
        <w:rPr>
          <w:sz w:val="2"/>
          <w:szCs w:val="2"/>
        </w:rPr>
        <w:drawing>
          <wp:inline distT="0" distB="0" distL="0" distR="0">
            <wp:extent cx="2676525" cy="219075"/>
            <wp:effectExtent t="0" r="0" b="0" l="0"/>
            <wp:docPr id="1811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2676525" cy="219075"/>
                    </a:xfrm>
                    <a:prstGeom prst="rect">
                      <a:avLst/>
                    </a:prstGeom>
                  </pic:spPr>
                </pic:pic>
              </a:graphicData>
            </a:graphic>
          </wp:inline>
        </w:drawing>
      </w:r>
    </w:p>
    <w:p>
      <w:pPr>
        <w:keepNext/>
        <w:keepLines/>
        <w:spacing w:after="0" w:before="25" w:line="262"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Cada factor vale 1 (arriba y abajo hay la misma cantidad) y se coloca con la unidad que hay que quitar</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abajo, para que se simplifique.</w:t>
      </w:r>
    </w:p>
    <w:p>
      <w:pPr>
        <w:pStyle w:val="AulaDibujo"/>
        <w:keepLines/>
        <w:spacing w:after="0" w:before="0" w:line="338" w:lineRule="atLeast"/>
        <w:ind w:left="490"/>
        <w:rPr>
          <w:sz w:val="2"/>
          <w:szCs w:val="2"/>
        </w:rPr>
      </w:pPr>
      <w:r>
        <w:rPr>
          <w:sz w:val="2"/>
          <w:szCs w:val="2"/>
        </w:rPr>
        <w:drawing>
          <wp:inline distT="0" distB="0" distL="0" distR="0">
            <wp:extent cx="3695700" cy="219075"/>
            <wp:effectExtent t="0" r="0" b="0" l="0"/>
            <wp:docPr id="1812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3695700" cy="219075"/>
                    </a:xfrm>
                    <a:prstGeom prst="rect">
                      <a:avLst/>
                    </a:prstGeom>
                  </pic:spPr>
                </pic:pic>
              </a:graphicData>
            </a:graphic>
          </wp:inline>
        </w:drawing>
      </w:r>
    </w:p>
    <w:p>
      <w:pPr>
        <w:pStyle w:val="AulaDibujo"/>
        <w:keepLines/>
        <w:spacing w:after="0" w:before="201" w:line="380" w:lineRule="atLeast"/>
        <w:ind w:left="0"/>
        <w:rPr>
          <w:sz w:val="2"/>
          <w:szCs w:val="2"/>
        </w:rPr>
      </w:pPr>
      <w:r>
        <w:rPr>
          <w:sz w:val="2"/>
          <w:szCs w:val="2"/>
        </w:rPr>
        <w:drawing>
          <wp:inline distT="0" distB="0" distL="0" distR="0">
            <wp:extent cx="3848100" cy="238125"/>
            <wp:effectExtent t="0" r="0" b="0" l="0"/>
            <wp:docPr id="1812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3848100" cy="238125"/>
                    </a:xfrm>
                    <a:prstGeom prst="rect">
                      <a:avLst/>
                    </a:prstGeom>
                  </pic:spPr>
                </pic:pic>
              </a:graphicData>
            </a:graphic>
          </wp:inline>
        </w:drawing>
      </w:r>
    </w:p>
    <w:p>
      <w:pPr>
        <w:pStyle w:val="AulaDibujo"/>
        <w:keepLines/>
        <w:spacing w:after="0" w:before="0" w:line="338" w:lineRule="atLeast"/>
        <w:ind w:left="490"/>
        <w:rPr>
          <w:sz w:val="2"/>
          <w:szCs w:val="2"/>
        </w:rPr>
      </w:pPr>
      <w:r>
        <w:rPr>
          <w:sz w:val="2"/>
          <w:szCs w:val="2"/>
        </w:rPr>
        <w:drawing>
          <wp:inline distT="0" distB="0" distL="0" distR="0">
            <wp:extent cx="2676525" cy="219075"/>
            <wp:effectExtent t="0" r="0" b="0" l="0"/>
            <wp:docPr id="1812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676525" cy="219075"/>
                    </a:xfrm>
                    <a:prstGeom prst="rect">
                      <a:avLst/>
                    </a:prstGeom>
                  </pic:spPr>
                </pic:pic>
              </a:graphicData>
            </a:graphic>
          </wp:inline>
        </w:drawing>
      </w:r>
    </w:p>
    <w:p>
      <w:pPr>
        <w:keepNext/>
        <w:keepLines/>
        <w:spacing w:after="0" w:before="25" w:line="262"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Cada factor vale 1 (arriba y abajo hay la misma cantidad) y se coloca con la unidad que hay que quitar</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abajo, para que se simplifique.</w:t>
      </w:r>
    </w:p>
    <w:p>
      <w:pPr>
        <w:pStyle w:val="AulaDibujo"/>
        <w:keepLines/>
        <w:spacing w:after="0" w:before="0" w:line="338" w:lineRule="atLeast"/>
        <w:ind w:left="490"/>
        <w:rPr>
          <w:sz w:val="2"/>
          <w:szCs w:val="2"/>
        </w:rPr>
      </w:pPr>
      <w:r>
        <w:rPr>
          <w:sz w:val="2"/>
          <w:szCs w:val="2"/>
        </w:rPr>
        <w:drawing>
          <wp:inline distT="0" distB="0" distL="0" distR="0">
            <wp:extent cx="3562350" cy="219075"/>
            <wp:effectExtent t="0" r="0" b="0" l="0"/>
            <wp:docPr id="1812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3562350" cy="219075"/>
                    </a:xfrm>
                    <a:prstGeom prst="rect">
                      <a:avLst/>
                    </a:prstGeom>
                  </pic:spPr>
                </pic:pic>
              </a:graphicData>
            </a:graphic>
          </wp:inline>
        </w:drawing>
      </w:r>
    </w:p>
    <w:p>
      <w:pPr>
        <w:keepNext/>
        <w:keepLines/>
        <w:tabs>
          <w:tab w:val="left" w:pos="520"/>
        </w:tabs>
        <w:spacing w:after="0" w:before="228"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5.</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Expresa 108 km/h en metros por segundo (m/s).</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Equivalencias: 1 km = 1000 m; 1 h = 3600 s.</w:t>
      </w:r>
    </w:p>
    <w:p>
      <w:pPr>
        <w:keepNext/>
        <w:keepLines/>
        <w:spacing w:after="0" w:before="46" w:line="262"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Cada factor vale 1 (arriba y abajo hay la misma cantidad) y se coloca con la unidad que hay que quitar</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abajo, para que se simplifique.</w:t>
      </w:r>
    </w:p>
    <w:p>
      <w:pPr>
        <w:keepLines/>
        <w:spacing w:after="0" w:before="24"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108 km/h · (1000 m / 1 km) · (1 h / 3600 s) = 30,0 m/s</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Densidad · Soluciones</w:t>
      </w:r>
    </w:p>
    <w:p>
      <w:pPr>
        <w:keepNext/>
        <w:spacing w:after="0" w:before="117" w:line="40" w:lineRule="exact"/>
      </w:pPr>
    </w:p>
    <w:tbl>
      <w:tblPr>
        <w:tblW w:type="dxa" w:w="10482"/>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482"/>
      </w:tblGrid>
      <w:tr>
        <w:trPr>
          <w:cantSplit w:val="off"/>
          <w:trHeight w:val="850" w:hRule="atLeast"/>
        </w:trPr>
        <w:tc>
          <w:tcPr>
            <w:tcW w:type="dxa" w:w="10482"/>
            <w:shd w:fill="E1F5E9" w:val="clear"/>
            <w:tcMar>
              <w:top w:type="dxa" w:w="0"/>
              <w:left w:type="dxa" w:w="100"/>
              <w:bottom w:type="dxa" w:w="0"/>
              <w:right w:type="dxa" w:w="100"/>
            </w:tcMar>
          </w:tcPr>
          <w:p>
            <w:pPr>
              <w:pStyle w:val="AulaDibujo"/>
              <w:keepLines/>
              <w:spacing w:after="0" w:before="73" w:line="609" w:lineRule="atLeast"/>
              <w:ind w:left="78"/>
              <w:rPr>
                <w:sz w:val="2"/>
                <w:szCs w:val="2"/>
              </w:rPr>
            </w:pPr>
            <w:r>
              <w:rPr>
                <w:sz w:val="2"/>
                <w:szCs w:val="2"/>
              </w:rPr>
              <w:drawing>
                <wp:inline distT="0" distB="0" distL="0" distR="0">
                  <wp:extent cx="6162675" cy="390525"/>
                  <wp:effectExtent t="0" r="0" b="0" l="0"/>
                  <wp:docPr id="1812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6162675" cy="390525"/>
                          </a:xfrm>
                          <a:prstGeom prst="rect">
                            <a:avLst/>
                          </a:prstGeom>
                        </pic:spPr>
                      </pic:pic>
                    </a:graphicData>
                  </a:graphic>
                </wp:inline>
              </w:drawing>
            </w:r>
          </w:p>
        </w:tc>
      </w:tr>
    </w:tbl>
    <w:p>
      <w:pPr>
        <w:pStyle w:val="AulaDibujo"/>
        <w:keepLines/>
        <w:spacing w:after="0" w:before="155" w:line="380" w:lineRule="atLeast"/>
        <w:ind w:left="0"/>
        <w:rPr>
          <w:sz w:val="2"/>
          <w:szCs w:val="2"/>
        </w:rPr>
      </w:pPr>
      <w:r>
        <w:rPr>
          <w:sz w:val="2"/>
          <w:szCs w:val="2"/>
        </w:rPr>
        <w:drawing>
          <wp:inline distT="0" distB="0" distL="0" distR="0">
            <wp:extent cx="6248400" cy="238125"/>
            <wp:effectExtent t="0" r="0" b="0" l="0"/>
            <wp:docPr id="1812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6248400" cy="238125"/>
                    </a:xfrm>
                    <a:prstGeom prst="rect">
                      <a:avLst/>
                    </a:prstGeom>
                  </pic:spPr>
                </pic:pic>
              </a:graphicData>
            </a:graphic>
          </wp:inline>
        </w:drawing>
      </w:r>
    </w:p>
    <w:p>
      <w:pPr>
        <w:pStyle w:val="AulaDibujo"/>
        <w:keepLines/>
        <w:spacing w:after="0" w:before="0" w:line="661" w:lineRule="atLeast"/>
        <w:ind w:left="490"/>
        <w:rPr>
          <w:sz w:val="2"/>
          <w:szCs w:val="2"/>
        </w:rPr>
      </w:pPr>
      <w:r>
        <w:rPr>
          <w:sz w:val="2"/>
          <w:szCs w:val="2"/>
        </w:rPr>
        <w:drawing>
          <wp:inline distT="0" distB="0" distL="0" distR="0">
            <wp:extent cx="4248150" cy="419100"/>
            <wp:effectExtent t="0" r="0" b="0" l="0"/>
            <wp:docPr id="1812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4248150" cy="419100"/>
                    </a:xfrm>
                    <a:prstGeom prst="rect">
                      <a:avLst/>
                    </a:prstGeom>
                  </pic:spPr>
                </pic:pic>
              </a:graphicData>
            </a:graphic>
          </wp:inline>
        </w:drawing>
      </w:r>
    </w:p>
    <w:p>
      <w:pPr>
        <w:pStyle w:val="AulaDibujo"/>
        <w:keepLines/>
        <w:spacing w:after="0" w:before="201" w:line="380" w:lineRule="atLeast"/>
        <w:ind w:left="0"/>
        <w:rPr>
          <w:sz w:val="2"/>
          <w:szCs w:val="2"/>
        </w:rPr>
      </w:pPr>
      <w:r>
        <w:rPr>
          <w:sz w:val="2"/>
          <w:szCs w:val="2"/>
        </w:rPr>
        <w:drawing>
          <wp:inline distT="0" distB="0" distL="0" distR="0">
            <wp:extent cx="4143375" cy="238125"/>
            <wp:effectExtent t="0" r="0" b="0" l="0"/>
            <wp:docPr id="1812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4143375" cy="238125"/>
                    </a:xfrm>
                    <a:prstGeom prst="rect">
                      <a:avLst/>
                    </a:prstGeom>
                  </pic:spPr>
                </pic:pic>
              </a:graphicData>
            </a:graphic>
          </wp:inline>
        </w:drawing>
      </w:r>
    </w:p>
    <w:p>
      <w:pPr>
        <w:pStyle w:val="AulaDibujo"/>
        <w:keepLines/>
        <w:spacing w:after="0" w:before="0" w:line="661" w:lineRule="atLeast"/>
        <w:ind w:left="490"/>
        <w:rPr>
          <w:sz w:val="2"/>
          <w:szCs w:val="2"/>
        </w:rPr>
      </w:pPr>
      <w:r>
        <w:rPr>
          <w:sz w:val="2"/>
          <w:szCs w:val="2"/>
        </w:rPr>
        <w:drawing>
          <wp:inline distT="0" distB="0" distL="0" distR="0">
            <wp:extent cx="2438400" cy="419100"/>
            <wp:effectExtent t="0" r="0" b="0" l="0"/>
            <wp:docPr id="1812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438400" cy="419100"/>
                    </a:xfrm>
                    <a:prstGeom prst="rect">
                      <a:avLst/>
                    </a:prstGeom>
                  </pic:spPr>
                </pic:pic>
              </a:graphicData>
            </a:graphic>
          </wp:inline>
        </w:drawing>
      </w:r>
    </w:p>
    <w:p>
      <w:pPr>
        <w:pStyle w:val="AulaDibujo"/>
        <w:keepLines/>
        <w:spacing w:after="0" w:before="201" w:line="380" w:lineRule="atLeast"/>
        <w:ind w:left="0"/>
        <w:rPr>
          <w:sz w:val="2"/>
          <w:szCs w:val="2"/>
        </w:rPr>
      </w:pPr>
      <w:r>
        <w:rPr>
          <w:sz w:val="2"/>
          <w:szCs w:val="2"/>
        </w:rPr>
        <w:drawing>
          <wp:inline distT="0" distB="0" distL="0" distR="0">
            <wp:extent cx="4143375" cy="238125"/>
            <wp:effectExtent t="0" r="0" b="0" l="0"/>
            <wp:docPr id="1812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4143375" cy="238125"/>
                    </a:xfrm>
                    <a:prstGeom prst="rect">
                      <a:avLst/>
                    </a:prstGeom>
                  </pic:spPr>
                </pic:pic>
              </a:graphicData>
            </a:graphic>
          </wp:inline>
        </w:drawing>
      </w:r>
    </w:p>
    <w:p>
      <w:pPr>
        <w:keepNext/>
        <w:keepLines/>
        <w:spacing w:after="0" w:before="0"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De d = m / V se despeja V = m / d.</w:t>
      </w:r>
    </w:p>
    <w:p>
      <w:pPr>
        <w:pStyle w:val="AulaDibujo"/>
        <w:keepLines/>
        <w:spacing w:after="0" w:before="9" w:line="338" w:lineRule="atLeast"/>
        <w:ind w:left="490"/>
        <w:rPr>
          <w:sz w:val="2"/>
          <w:szCs w:val="2"/>
        </w:rPr>
      </w:pPr>
      <w:r>
        <w:rPr>
          <w:sz w:val="2"/>
          <w:szCs w:val="2"/>
        </w:rPr>
        <w:drawing>
          <wp:inline distT="0" distB="0" distL="0" distR="0">
            <wp:extent cx="3219450" cy="219075"/>
            <wp:effectExtent t="0" r="0" b="0" l="0"/>
            <wp:docPr id="1813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3219450" cy="219075"/>
                    </a:xfrm>
                    <a:prstGeom prst="rect">
                      <a:avLst/>
                    </a:prstGeom>
                  </pic:spPr>
                </pic:pic>
              </a:graphicData>
            </a:graphic>
          </wp:inline>
        </w:drawing>
      </w:r>
    </w:p>
    <w:p>
      <w:pPr>
        <w:pStyle w:val="AulaDibujo"/>
        <w:keepLines/>
        <w:spacing w:after="0" w:before="201" w:line="380" w:lineRule="atLeast"/>
        <w:ind w:left="0"/>
        <w:rPr>
          <w:sz w:val="2"/>
          <w:szCs w:val="2"/>
        </w:rPr>
      </w:pPr>
      <w:r>
        <w:rPr>
          <w:sz w:val="2"/>
          <w:szCs w:val="2"/>
        </w:rPr>
        <w:drawing>
          <wp:inline distT="0" distB="0" distL="0" distR="0">
            <wp:extent cx="3848100" cy="238125"/>
            <wp:effectExtent t="0" r="0" b="0" l="0"/>
            <wp:docPr id="1813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3848100" cy="238125"/>
                    </a:xfrm>
                    <a:prstGeom prst="rect">
                      <a:avLst/>
                    </a:prstGeom>
                  </pic:spPr>
                </pic:pic>
              </a:graphicData>
            </a:graphic>
          </wp:inline>
        </w:drawing>
      </w:r>
    </w:p>
    <w:p>
      <w:pPr>
        <w:pStyle w:val="AulaDibujo"/>
        <w:keepLines/>
        <w:spacing w:after="0" w:before="0" w:line="338" w:lineRule="atLeast"/>
        <w:ind w:left="490"/>
        <w:rPr>
          <w:sz w:val="2"/>
          <w:szCs w:val="2"/>
        </w:rPr>
      </w:pPr>
      <w:r>
        <w:rPr>
          <w:sz w:val="2"/>
          <w:szCs w:val="2"/>
        </w:rPr>
        <w:drawing>
          <wp:inline distT="0" distB="0" distL="0" distR="0">
            <wp:extent cx="3495675" cy="219075"/>
            <wp:effectExtent t="0" r="0" b="0" l="0"/>
            <wp:docPr id="1813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3495675" cy="219075"/>
                    </a:xfrm>
                    <a:prstGeom prst="rect">
                      <a:avLst/>
                    </a:prstGeom>
                  </pic:spPr>
                </pic:pic>
              </a:graphicData>
            </a:graphic>
          </wp:inline>
        </w:drawing>
      </w:r>
    </w:p>
    <w:p>
      <w:pPr>
        <w:pStyle w:val="AulaDibujo"/>
        <w:keepLines/>
        <w:spacing w:after="0" w:before="201" w:line="380" w:lineRule="atLeast"/>
        <w:ind w:left="0"/>
        <w:rPr>
          <w:sz w:val="2"/>
          <w:szCs w:val="2"/>
        </w:rPr>
      </w:pPr>
      <w:r>
        <w:rPr>
          <w:sz w:val="2"/>
          <w:szCs w:val="2"/>
        </w:rPr>
        <w:drawing>
          <wp:inline distT="0" distB="0" distL="0" distR="0">
            <wp:extent cx="6286500" cy="238125"/>
            <wp:effectExtent t="0" r="0" b="0" l="0"/>
            <wp:docPr id="1813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6286500" cy="238125"/>
                    </a:xfrm>
                    <a:prstGeom prst="rect">
                      <a:avLst/>
                    </a:prstGeom>
                  </pic:spPr>
                </pic:pic>
              </a:graphicData>
            </a:graphic>
          </wp:inline>
        </w:drawing>
      </w:r>
    </w:p>
    <w:p>
      <w:pPr>
        <w:pStyle w:val="AulaDibujo"/>
        <w:keepLines/>
        <w:spacing w:after="0" w:before="0" w:line="661" w:lineRule="atLeast"/>
        <w:ind w:left="490"/>
        <w:rPr>
          <w:sz w:val="2"/>
          <w:szCs w:val="2"/>
        </w:rPr>
      </w:pPr>
      <w:r>
        <w:rPr>
          <w:sz w:val="2"/>
          <w:szCs w:val="2"/>
        </w:rPr>
        <w:drawing>
          <wp:inline distT="0" distB="0" distL="0" distR="0">
            <wp:extent cx="4229100" cy="419100"/>
            <wp:effectExtent t="0" r="0" b="0" l="0"/>
            <wp:docPr id="1813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4229100" cy="419100"/>
                    </a:xfrm>
                    <a:prstGeom prst="rect">
                      <a:avLst/>
                    </a:prstGeom>
                  </pic:spPr>
                </pic:pic>
              </a:graphicData>
            </a:graphic>
          </wp:inline>
        </w:drawing>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Densidad con probeta · Soluciones</w:t>
      </w:r>
    </w:p>
    <w:p>
      <w:pPr>
        <w:keepNext/>
        <w:spacing w:after="0" w:before="117" w:line="40" w:lineRule="exact"/>
      </w:pPr>
    </w:p>
    <w:tbl>
      <w:tblPr>
        <w:tblW w:type="dxa" w:w="10482"/>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482"/>
      </w:tblGrid>
      <w:tr>
        <w:trPr>
          <w:cantSplit w:val="off"/>
          <w:trHeight w:val="1134" w:hRule="atLeast"/>
        </w:trPr>
        <w:tc>
          <w:tcPr>
            <w:tcW w:type="dxa" w:w="10482"/>
            <w:shd w:fill="E1F5E9" w:val="clear"/>
            <w:tcMar>
              <w:top w:type="dxa" w:w="0"/>
              <w:left w:type="dxa" w:w="100"/>
              <w:bottom w:type="dxa" w:w="0"/>
              <w:right w:type="dxa" w:w="100"/>
            </w:tcMar>
          </w:tcPr>
          <w:p>
            <w:pPr>
              <w:pStyle w:val="AulaDibujo"/>
              <w:keepLines/>
              <w:spacing w:after="0" w:before="73" w:line="893" w:lineRule="atLeast"/>
              <w:ind w:left="78"/>
              <w:rPr>
                <w:sz w:val="2"/>
                <w:szCs w:val="2"/>
              </w:rPr>
            </w:pPr>
            <w:r>
              <w:rPr>
                <w:sz w:val="2"/>
                <w:szCs w:val="2"/>
              </w:rPr>
              <w:drawing>
                <wp:inline distT="0" distB="0" distL="0" distR="0">
                  <wp:extent cx="6267450" cy="571500"/>
                  <wp:effectExtent t="0" r="0" b="0" l="0"/>
                  <wp:docPr id="1813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6267450" cy="571500"/>
                          </a:xfrm>
                          <a:prstGeom prst="rect">
                            <a:avLst/>
                          </a:prstGeom>
                        </pic:spPr>
                      </pic:pic>
                    </a:graphicData>
                  </a:graphic>
                </wp:inline>
              </w:drawing>
            </w:r>
          </w:p>
        </w:tc>
      </w:tr>
    </w:tbl>
    <w:p>
      <w:pPr>
        <w:keepNext/>
        <w:keepLines/>
        <w:tabs>
          <w:tab w:val="left" w:pos="520"/>
        </w:tabs>
        <w:spacing w:after="0" w:before="182" w:line="262"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1.</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En una probeta hay 60,0 mL de agua. Al echar dentro una pieza metálica de 105 g, el agua sube hasta</w:t>
      </w:r>
      <w:r>
        <w:rPr>
          <w:rFonts w:ascii="Aula Texto" w:cs="Aula Texto" w:eastAsia="Aula Texto" w:hAnsi="Aula Texto"/>
          <w:sz w:val="20"/>
          <w:szCs w:val="20"/>
        </w:rPr>
        <w:t xml:space="preserve"> </w:t>
      </w:r>
      <w:r>
        <w:rPr>
          <w:rFonts w:ascii="Aula Texto" w:cs="Aula Texto" w:eastAsia="Aula Texto" w:hAnsi="Aula Texto"/>
          <w:b w:val="false"/>
          <w:bCs w:val="false"/>
          <w:color w:val="4F5878"/>
          <w:sz w:val="20"/>
          <w:szCs w:val="20"/>
        </w:rPr>
        <w:t xml:space="preserve">70,0 mL. Calcula el volumen y la densidad de la pieza. ¿De qué metal puede ser?</w:t>
      </w:r>
    </w:p>
    <w:p>
      <w:pPr>
        <w:pStyle w:val="AulaDibujo"/>
        <w:keepLines/>
        <w:spacing w:after="0" w:before="22" w:line="983" w:lineRule="atLeast"/>
        <w:ind w:left="490"/>
        <w:rPr>
          <w:sz w:val="2"/>
          <w:szCs w:val="2"/>
        </w:rPr>
      </w:pPr>
      <w:r>
        <w:rPr>
          <w:sz w:val="2"/>
          <w:szCs w:val="2"/>
        </w:rPr>
        <w:drawing>
          <wp:inline distT="0" distB="0" distL="0" distR="0">
            <wp:extent cx="3295650" cy="628650"/>
            <wp:effectExtent t="0" r="0" b="0" l="0"/>
            <wp:docPr id="1813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3295650" cy="628650"/>
                    </a:xfrm>
                    <a:prstGeom prst="rect">
                      <a:avLst/>
                    </a:prstGeom>
                  </pic:spPr>
                </pic:pic>
              </a:graphicData>
            </a:graphic>
          </wp:inline>
        </w:drawing>
      </w:r>
    </w:p>
    <w:p>
      <w:pPr>
        <w:keepNext/>
        <w:keepLines/>
        <w:tabs>
          <w:tab w:val="left" w:pos="520"/>
        </w:tabs>
        <w:spacing w:after="0" w:before="229" w:line="262"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2.</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En una probeta hay 40,0 mL de agua. Al echar dentro una pieza metálica de 89,6 g, el agua sube hasta</w:t>
      </w:r>
      <w:r>
        <w:rPr>
          <w:rFonts w:ascii="Aula Texto" w:cs="Aula Texto" w:eastAsia="Aula Texto" w:hAnsi="Aula Texto"/>
          <w:sz w:val="20"/>
          <w:szCs w:val="20"/>
        </w:rPr>
        <w:t xml:space="preserve"> </w:t>
      </w:r>
      <w:r>
        <w:rPr>
          <w:rFonts w:ascii="Aula Texto" w:cs="Aula Texto" w:eastAsia="Aula Texto" w:hAnsi="Aula Texto"/>
          <w:b w:val="false"/>
          <w:bCs w:val="false"/>
          <w:color w:val="4F5878"/>
          <w:sz w:val="20"/>
          <w:szCs w:val="20"/>
        </w:rPr>
        <w:t xml:space="preserve">50,0 mL. Calcula el volumen y la densidad de la pieza. ¿De qué metal puede ser?</w:t>
      </w:r>
    </w:p>
    <w:p>
      <w:pPr>
        <w:pStyle w:val="AulaDibujo"/>
        <w:keepLines/>
        <w:spacing w:after="0" w:before="22" w:line="983" w:lineRule="atLeast"/>
        <w:ind w:left="490"/>
        <w:rPr>
          <w:sz w:val="2"/>
          <w:szCs w:val="2"/>
        </w:rPr>
      </w:pPr>
      <w:r>
        <w:rPr>
          <w:sz w:val="2"/>
          <w:szCs w:val="2"/>
        </w:rPr>
        <w:drawing>
          <wp:inline distT="0" distB="0" distL="0" distR="0">
            <wp:extent cx="3305175" cy="628650"/>
            <wp:effectExtent t="0" r="0" b="0" l="0"/>
            <wp:docPr id="1813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3305175" cy="628650"/>
                    </a:xfrm>
                    <a:prstGeom prst="rect">
                      <a:avLst/>
                    </a:prstGeom>
                  </pic:spPr>
                </pic:pic>
              </a:graphicData>
            </a:graphic>
          </wp:inline>
        </w:drawing>
      </w:r>
    </w:p>
    <w:p>
      <w:pPr>
        <w:keepNext/>
        <w:keepLines/>
        <w:tabs>
          <w:tab w:val="left" w:pos="520"/>
        </w:tabs>
        <w:spacing w:after="0" w:before="229" w:line="262"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3.</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En una probeta hay 50,0 mL de agua. Al echar dentro una pieza metálica de 157,4 g, el agua sube hasta</w:t>
      </w:r>
      <w:r>
        <w:rPr>
          <w:rFonts w:ascii="Aula Texto" w:cs="Aula Texto" w:eastAsia="Aula Texto" w:hAnsi="Aula Texto"/>
          <w:sz w:val="20"/>
          <w:szCs w:val="20"/>
        </w:rPr>
        <w:t xml:space="preserve"> </w:t>
      </w:r>
      <w:r>
        <w:rPr>
          <w:rFonts w:ascii="Aula Texto" w:cs="Aula Texto" w:eastAsia="Aula Texto" w:hAnsi="Aula Texto"/>
          <w:b w:val="false"/>
          <w:bCs w:val="false"/>
          <w:color w:val="4F5878"/>
          <w:sz w:val="20"/>
          <w:szCs w:val="20"/>
        </w:rPr>
        <w:t xml:space="preserve">70,0 mL. Calcula el volumen y la densidad de la pieza. ¿De qué metal puede ser?</w:t>
      </w:r>
    </w:p>
    <w:p>
      <w:pPr>
        <w:pStyle w:val="AulaDibujo"/>
        <w:keepLines/>
        <w:spacing w:after="0" w:before="22" w:line="983" w:lineRule="atLeast"/>
        <w:ind w:left="490"/>
        <w:rPr>
          <w:sz w:val="2"/>
          <w:szCs w:val="2"/>
        </w:rPr>
      </w:pPr>
      <w:r>
        <w:rPr>
          <w:sz w:val="2"/>
          <w:szCs w:val="2"/>
        </w:rPr>
        <w:drawing>
          <wp:inline distT="0" distB="0" distL="0" distR="0">
            <wp:extent cx="3324225" cy="628650"/>
            <wp:effectExtent t="0" r="0" b="0" l="0"/>
            <wp:docPr id="1813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3324225" cy="628650"/>
                    </a:xfrm>
                    <a:prstGeom prst="rect">
                      <a:avLst/>
                    </a:prstGeom>
                  </pic:spPr>
                </pic:pic>
              </a:graphicData>
            </a:graphic>
          </wp:inline>
        </w:drawing>
      </w:r>
    </w:p>
    <w:p>
      <w:pPr>
        <w:pStyle w:val="AulaDibujo"/>
        <w:keepNext/>
        <w:pageBreakBefore/>
        <w:spacing w:after="0" w:before="0" w:line="89" w:lineRule="exact"/>
        <w:rPr>
          <w:sz w:val="2"/>
          <w:szCs w:val="2"/>
        </w:rPr>
      </w:pPr>
      <w:r>
        <w:rPr>
          <w:sz w:val="2"/>
          <w:szCs w:val="2"/>
        </w:rPr>
        <w:t xml:space="preserve"/>
      </w:r>
    </w:p>
    <w:p>
      <w:pPr>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Concentración de una disolución · Soluciones</w:t>
      </w:r>
    </w:p>
    <w:p>
      <w:pPr>
        <w:keepLines/>
        <w:pBdr>
          <w:top w:val="single" w:color="25B064" w:sz="6" w:space="4"/>
          <w:left w:val="single" w:color="25B064" w:sz="6" w:space="10"/>
          <w:bottom w:val="single" w:color="25B064" w:sz="6" w:space="4"/>
          <w:right w:val="single" w:color="25B064" w:sz="6" w:space="10"/>
        </w:pBdr>
        <w:shd w:fill="E1F5E9" w:val="clear"/>
        <w:spacing w:after="0" w:before="261" w:line="284" w:lineRule="exact"/>
        <w:ind w:left="200" w:right="200"/>
        <w:jc w:val="left"/>
      </w:pPr>
      <w:r>
        <w:rPr>
          <w:rFonts w:ascii="Aula Texto" w:cs="Aula Texto" w:eastAsia="Aula Texto" w:hAnsi="Aula Texto"/>
          <w:b w:val="false"/>
          <w:bCs w:val="false"/>
          <w:color w:val="1B2A57"/>
          <w:sz w:val="20"/>
          <w:szCs w:val="20"/>
        </w:rPr>
        <w:t xml:space="preserve">Recuerda: c (g/L) = masa de soluto (g) / volumen de disolución (L); % en masa = masa de soluto / masa de</w:t>
      </w:r>
      <w:r>
        <w:t xml:space="preserve"> </w:t>
      </w:r>
      <w:r>
        <w:rPr>
          <w:rFonts w:ascii="Aula Texto" w:cs="Aula Texto" w:eastAsia="Aula Texto" w:hAnsi="Aula Texto"/>
          <w:b w:val="false"/>
          <w:bCs w:val="false"/>
          <w:color w:val="1B2A57"/>
          <w:sz w:val="20"/>
          <w:szCs w:val="20"/>
        </w:rPr>
        <w:t xml:space="preserve">disolución · 100.</w:t>
      </w:r>
    </w:p>
    <w:p>
      <w:pPr>
        <w:pStyle w:val="AulaDibujo"/>
        <w:keepLines/>
        <w:spacing w:after="0" w:before="308" w:line="380" w:lineRule="atLeast"/>
        <w:ind w:left="0"/>
        <w:rPr>
          <w:sz w:val="2"/>
          <w:szCs w:val="2"/>
        </w:rPr>
      </w:pPr>
      <w:r>
        <w:rPr>
          <w:sz w:val="2"/>
          <w:szCs w:val="2"/>
        </w:rPr>
        <w:drawing>
          <wp:inline distT="0" distB="0" distL="0" distR="0">
            <wp:extent cx="5895975" cy="238125"/>
            <wp:effectExtent t="0" r="0" b="0" l="0"/>
            <wp:docPr id="1813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5895975" cy="238125"/>
                    </a:xfrm>
                    <a:prstGeom prst="rect">
                      <a:avLst/>
                    </a:prstGeom>
                  </pic:spPr>
                </pic:pic>
              </a:graphicData>
            </a:graphic>
          </wp:inline>
        </w:drawing>
      </w:r>
    </w:p>
    <w:p>
      <w:pPr>
        <w:keepNext/>
        <w:keepLines/>
        <w:spacing w:after="0" w:before="0" w:line="236" w:lineRule="auto"/>
        <w:ind w:left="520"/>
        <w:jc w:val="left"/>
        <w:rPr>
          <w:rFonts w:ascii="Aula Texto" w:cs="Aula Texto" w:eastAsia="Aula Texto" w:hAnsi="Aula Texto"/>
          <w:sz w:val="20"/>
          <w:szCs w:val="20"/>
        </w:rPr>
      </w:pPr>
      <w:r>
        <w:rPr>
          <w:rFonts w:ascii="Aula Texto" w:cs="Aula Texto" w:eastAsia="Aula Texto" w:hAnsi="Aula Texto"/>
          <w:b w:val="false"/>
          <w:bCs w:val="false"/>
          <w:color w:val="4F5878"/>
          <w:sz w:val="20"/>
          <w:szCs w:val="20"/>
        </w:rPr>
        <w:t xml:space="preserve">concentración en g/L?</w:t>
      </w:r>
    </w:p>
    <w:p>
      <w:pPr>
        <w:keepLines/>
        <w:spacing w:after="0" w:before="49" w:line="284"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V = 250 mL = 0,250 L</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c = masa de soluto / volumen de disolución = 30,0 g / 0,250 L = 120 g/L</w:t>
      </w:r>
    </w:p>
    <w:p>
      <w:pPr>
        <w:keepNext/>
        <w:keepLines/>
        <w:tabs>
          <w:tab w:val="left" w:pos="520"/>
        </w:tabs>
        <w:spacing w:after="0" w:before="187"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2.</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Se disuelven 15,0 g de cloruro de sodio (NaCl) en 300 g de agua. ¿Cuál es el porcentaje en masa de soluto?</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Masa de la disolución = soluto + disolvente = 15,0 g + 300 g = 315 g</w:t>
      </w:r>
    </w:p>
    <w:p>
      <w:pPr>
        <w:pStyle w:val="AulaDibujo"/>
        <w:keepLines/>
        <w:spacing w:after="0" w:before="30" w:line="333" w:lineRule="atLeast"/>
        <w:ind w:left="490"/>
        <w:rPr>
          <w:sz w:val="2"/>
          <w:szCs w:val="2"/>
        </w:rPr>
      </w:pPr>
      <w:r>
        <w:rPr>
          <w:sz w:val="2"/>
          <w:szCs w:val="2"/>
        </w:rPr>
        <w:drawing>
          <wp:inline distT="0" distB="0" distL="0" distR="0">
            <wp:extent cx="5857875" cy="209550"/>
            <wp:effectExtent t="0" r="0" b="0" l="0"/>
            <wp:docPr id="1814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5857875" cy="209550"/>
                    </a:xfrm>
                    <a:prstGeom prst="rect">
                      <a:avLst/>
                    </a:prstGeom>
                  </pic:spPr>
                </pic:pic>
              </a:graphicData>
            </a:graphic>
          </wp:inline>
        </w:drawing>
      </w:r>
    </w:p>
    <w:p>
      <w:pPr>
        <w:pStyle w:val="AulaDibujo"/>
        <w:keepLines/>
        <w:spacing w:after="0" w:before="201" w:line="380" w:lineRule="atLeast"/>
        <w:ind w:left="0"/>
        <w:rPr>
          <w:sz w:val="2"/>
          <w:szCs w:val="2"/>
        </w:rPr>
      </w:pPr>
      <w:r>
        <w:rPr>
          <w:sz w:val="2"/>
          <w:szCs w:val="2"/>
        </w:rPr>
        <w:drawing>
          <wp:inline distT="0" distB="0" distL="0" distR="0">
            <wp:extent cx="6143625" cy="238125"/>
            <wp:effectExtent t="0" r="0" b="0" l="0"/>
            <wp:docPr id="1814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6143625" cy="238125"/>
                    </a:xfrm>
                    <a:prstGeom prst="rect">
                      <a:avLst/>
                    </a:prstGeom>
                  </pic:spPr>
                </pic:pic>
              </a:graphicData>
            </a:graphic>
          </wp:inline>
        </w:drawing>
      </w:r>
    </w:p>
    <w:p>
      <w:pPr>
        <w:keepNext/>
        <w:keepLines/>
        <w:spacing w:after="0" w:before="0" w:line="236" w:lineRule="auto"/>
        <w:ind w:left="520"/>
        <w:jc w:val="left"/>
        <w:rPr>
          <w:rFonts w:ascii="Aula Texto" w:cs="Aula Texto" w:eastAsia="Aula Texto" w:hAnsi="Aula Texto"/>
          <w:sz w:val="20"/>
          <w:szCs w:val="20"/>
        </w:rPr>
      </w:pPr>
      <w:r>
        <w:rPr>
          <w:rFonts w:ascii="Aula Texto" w:cs="Aula Texto" w:eastAsia="Aula Texto" w:hAnsi="Aula Texto"/>
          <w:b w:val="false"/>
          <w:bCs w:val="false"/>
          <w:color w:val="4F5878"/>
          <w:sz w:val="20"/>
          <w:szCs w:val="20"/>
        </w:rPr>
        <w:t xml:space="preserve">concentración en g/L?</w:t>
      </w:r>
    </w:p>
    <w:p>
      <w:pPr>
        <w:keepLines/>
        <w:spacing w:after="0" w:before="49" w:line="284"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V = 150 mL = 0,150 L</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c = masa de soluto / volumen de disolución = 12,0 g / 0,150 L = 80,0 g/L</w:t>
      </w:r>
    </w:p>
    <w:p>
      <w:pPr>
        <w:pStyle w:val="AulaDibujo"/>
        <w:keepLines/>
        <w:spacing w:after="0" w:before="160" w:line="380" w:lineRule="atLeast"/>
        <w:ind w:left="0"/>
        <w:rPr>
          <w:sz w:val="2"/>
          <w:szCs w:val="2"/>
        </w:rPr>
      </w:pPr>
      <w:r>
        <w:rPr>
          <w:sz w:val="2"/>
          <w:szCs w:val="2"/>
        </w:rPr>
        <w:drawing>
          <wp:inline distT="0" distB="0" distL="0" distR="0">
            <wp:extent cx="6124575" cy="238125"/>
            <wp:effectExtent t="0" r="0" b="0" l="0"/>
            <wp:docPr id="1814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6124575" cy="238125"/>
                    </a:xfrm>
                    <a:prstGeom prst="rect">
                      <a:avLst/>
                    </a:prstGeom>
                  </pic:spPr>
                </pic:pic>
              </a:graphicData>
            </a:graphic>
          </wp:inline>
        </w:drawing>
      </w:r>
    </w:p>
    <w:p>
      <w:pPr>
        <w:keepNext/>
        <w:keepLines/>
        <w:spacing w:after="0" w:before="0"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Masa de la disolución = soluto + disolvente = 20,0 g + 200 g = 220 g</w:t>
      </w:r>
    </w:p>
    <w:p>
      <w:pPr>
        <w:pStyle w:val="AulaDibujo"/>
        <w:keepLines/>
        <w:spacing w:after="0" w:before="14" w:line="333" w:lineRule="atLeast"/>
        <w:ind w:left="490"/>
        <w:rPr>
          <w:sz w:val="2"/>
          <w:szCs w:val="2"/>
        </w:rPr>
      </w:pPr>
      <w:r>
        <w:rPr>
          <w:sz w:val="2"/>
          <w:szCs w:val="2"/>
        </w:rPr>
        <w:drawing>
          <wp:inline distT="0" distB="0" distL="0" distR="0">
            <wp:extent cx="5972175" cy="209550"/>
            <wp:effectExtent t="0" r="0" b="0" l="0"/>
            <wp:docPr id="1814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5972175" cy="209550"/>
                    </a:xfrm>
                    <a:prstGeom prst="rect">
                      <a:avLst/>
                    </a:prstGeom>
                  </pic:spPr>
                </pic:pic>
              </a:graphicData>
            </a:graphic>
          </wp:inline>
        </w:drawing>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Ajuste de reacciones · Soluciones</w:t>
      </w:r>
    </w:p>
    <w:p>
      <w:pPr>
        <w:keepNext/>
        <w:keepLines/>
        <w:spacing w:after="0" w:before="142" w:line="268" w:lineRule="auto"/>
        <w:ind w:left="0"/>
        <w:jc w:val="left"/>
        <w:rPr>
          <w:rFonts w:ascii="Aula Texto" w:cs="Aula Texto" w:eastAsia="Aula Texto" w:hAnsi="Aula Texto"/>
          <w:sz w:val="20"/>
          <w:szCs w:val="20"/>
        </w:rPr>
      </w:pPr>
      <w:r>
        <w:rPr>
          <w:rFonts w:ascii="Aula Texto" w:cs="Aula Texto" w:eastAsia="Aula Texto" w:hAnsi="Aula Texto"/>
          <w:b w:val="false"/>
          <w:bCs w:val="false"/>
          <w:color w:val="4F5878"/>
          <w:sz w:val="20"/>
          <w:szCs w:val="20"/>
        </w:rPr>
        <w:t xml:space="preserve">Método algebraico: una letra por sustancia, una ecuación por elemento, el valor 1 para una de ellas y, si salen</w:t>
      </w:r>
      <w:r>
        <w:rPr>
          <w:rFonts w:ascii="Aula Texto" w:cs="Aula Texto" w:eastAsia="Aula Texto" w:hAnsi="Aula Texto"/>
          <w:sz w:val="20"/>
          <w:szCs w:val="20"/>
        </w:rPr>
        <w:t xml:space="preserve"> </w:t>
      </w:r>
      <w:r>
        <w:rPr>
          <w:rFonts w:ascii="Aula Texto" w:cs="Aula Texto" w:eastAsia="Aula Texto" w:hAnsi="Aula Texto"/>
          <w:b w:val="false"/>
          <w:bCs w:val="false"/>
          <w:color w:val="4F5878"/>
          <w:sz w:val="20"/>
          <w:szCs w:val="20"/>
        </w:rPr>
        <w:t xml:space="preserve">fracciones, se multiplica todo por el m.c.m. de los denominadores.</w:t>
      </w:r>
    </w:p>
    <w:p>
      <w:pPr>
        <w:pStyle w:val="AulaDibujo"/>
        <w:keepLines/>
        <w:spacing w:after="0" w:before="160" w:line="550" w:lineRule="atLeast"/>
        <w:ind w:left="0"/>
        <w:rPr>
          <w:sz w:val="2"/>
          <w:szCs w:val="2"/>
        </w:rPr>
      </w:pPr>
      <w:r>
        <w:rPr>
          <w:sz w:val="2"/>
          <w:szCs w:val="2"/>
        </w:rPr>
        <w:drawing>
          <wp:inline distT="0" distB="0" distL="0" distR="0">
            <wp:extent cx="3733800" cy="352425"/>
            <wp:effectExtent t="0" r="0" b="0" l="0"/>
            <wp:docPr id="1814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3733800" cy="352425"/>
                    </a:xfrm>
                    <a:prstGeom prst="rect">
                      <a:avLst/>
                    </a:prstGeom>
                  </pic:spPr>
                </pic:pic>
              </a:graphicData>
            </a:graphic>
          </wp:inline>
        </w:drawing>
      </w:r>
    </w:p>
    <w:p>
      <w:pPr>
        <w:keepNext/>
        <w:keepLines/>
        <w:spacing w:after="0" w:before="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Ecuaciones: C: a = c; H: 4a = 2d; O: 2b = 2c + d.</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Con a = 1: c = 1, d = 2, b = 2.</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Comprobación: C 1 = 1; H 4 = 4; O 4 = 4.</w:t>
      </w:r>
    </w:p>
    <w:p>
      <w:pPr>
        <w:pStyle w:val="AulaDibujo"/>
        <w:keepLines/>
        <w:spacing w:after="0" w:before="199" w:line="550" w:lineRule="atLeast"/>
        <w:ind w:left="0"/>
        <w:rPr>
          <w:sz w:val="2"/>
          <w:szCs w:val="2"/>
        </w:rPr>
      </w:pPr>
      <w:r>
        <w:rPr>
          <w:sz w:val="2"/>
          <w:szCs w:val="2"/>
        </w:rPr>
        <w:drawing>
          <wp:inline distT="0" distB="0" distL="0" distR="0">
            <wp:extent cx="2724150" cy="352425"/>
            <wp:effectExtent t="0" r="0" b="0" l="0"/>
            <wp:docPr id="1814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2724150" cy="352425"/>
                    </a:xfrm>
                    <a:prstGeom prst="rect">
                      <a:avLst/>
                    </a:prstGeom>
                  </pic:spPr>
                </pic:pic>
              </a:graphicData>
            </a:graphic>
          </wp:inline>
        </w:drawing>
      </w:r>
    </w:p>
    <w:p>
      <w:pPr>
        <w:keepNext/>
        <w:keepLines/>
        <w:spacing w:after="0" w:before="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Ecuaciones: N: 2a = c; H: 2b = 3c.</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Con c = 1: a = 1/2, b = 3/2; multiplicando por 2: a = 1, b = 3, c = 2.</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Comprobación: N 2 = 2; H 6 = 6.</w:t>
      </w:r>
    </w:p>
    <w:p>
      <w:pPr>
        <w:pStyle w:val="AulaDibujo"/>
        <w:keepLines/>
        <w:spacing w:after="0" w:before="199" w:line="550" w:lineRule="atLeast"/>
        <w:ind w:left="0"/>
        <w:rPr>
          <w:sz w:val="2"/>
          <w:szCs w:val="2"/>
        </w:rPr>
      </w:pPr>
      <w:r>
        <w:rPr>
          <w:sz w:val="2"/>
          <w:szCs w:val="2"/>
        </w:rPr>
        <w:drawing>
          <wp:inline distT="0" distB="0" distL="0" distR="0">
            <wp:extent cx="3705225" cy="352425"/>
            <wp:effectExtent t="0" r="0" b="0" l="0"/>
            <wp:docPr id="1814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3705225" cy="352425"/>
                    </a:xfrm>
                    <a:prstGeom prst="rect">
                      <a:avLst/>
                    </a:prstGeom>
                  </pic:spPr>
                </pic:pic>
              </a:graphicData>
            </a:graphic>
          </wp:inline>
        </w:drawing>
      </w:r>
    </w:p>
    <w:p>
      <w:pPr>
        <w:keepNext/>
        <w:keepLines/>
        <w:spacing w:after="0" w:before="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Ecuaciones: Fe: a = c; H: b = 2d; Cl: b = 2c.</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Con c = 1: a = 1, b = 2, d = 1.</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Comprobación: Fe 1 = 1; H 2 = 2; Cl 2 = 2.</w:t>
      </w:r>
    </w:p>
    <w:p>
      <w:pPr>
        <w:pStyle w:val="AulaDibujo"/>
        <w:keepLines/>
        <w:spacing w:after="0" w:before="199" w:line="550" w:lineRule="atLeast"/>
        <w:ind w:left="0"/>
        <w:rPr>
          <w:sz w:val="2"/>
          <w:szCs w:val="2"/>
        </w:rPr>
      </w:pPr>
      <w:r>
        <w:rPr>
          <w:sz w:val="2"/>
          <w:szCs w:val="2"/>
        </w:rPr>
        <w:drawing>
          <wp:inline distT="0" distB="0" distL="0" distR="0">
            <wp:extent cx="2790825" cy="352425"/>
            <wp:effectExtent t="0" r="0" b="0" l="0"/>
            <wp:docPr id="1814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2790825" cy="352425"/>
                    </a:xfrm>
                    <a:prstGeom prst="rect">
                      <a:avLst/>
                    </a:prstGeom>
                  </pic:spPr>
                </pic:pic>
              </a:graphicData>
            </a:graphic>
          </wp:inline>
        </w:drawing>
      </w:r>
    </w:p>
    <w:p>
      <w:pPr>
        <w:keepNext/>
        <w:keepLines/>
        <w:spacing w:after="0" w:before="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Ecuaciones: S: a = c; O: 2a + 2b = 3c.</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Con c = 1: a = 1, b = 1/2; multiplicando por 2: a = 2, b = 1, c = 2.</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Comprobación: S 2 = 2; O 6 = 6.</w:t>
      </w:r>
    </w:p>
    <w:p>
      <w:pPr>
        <w:pStyle w:val="AulaDibujo"/>
        <w:keepLines/>
        <w:spacing w:after="0" w:before="199" w:line="550" w:lineRule="atLeast"/>
        <w:ind w:left="0"/>
        <w:rPr>
          <w:sz w:val="2"/>
          <w:szCs w:val="2"/>
        </w:rPr>
      </w:pPr>
      <w:r>
        <w:rPr>
          <w:sz w:val="2"/>
          <w:szCs w:val="2"/>
        </w:rPr>
        <w:drawing>
          <wp:inline distT="0" distB="0" distL="0" distR="0">
            <wp:extent cx="2714625" cy="352425"/>
            <wp:effectExtent t="0" r="0" b="0" l="0"/>
            <wp:docPr id="1814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2714625" cy="352425"/>
                    </a:xfrm>
                    <a:prstGeom prst="rect">
                      <a:avLst/>
                    </a:prstGeom>
                  </pic:spPr>
                </pic:pic>
              </a:graphicData>
            </a:graphic>
          </wp:inline>
        </w:drawing>
      </w:r>
    </w:p>
    <w:p>
      <w:pPr>
        <w:keepNext/>
        <w:keepLines/>
        <w:spacing w:after="0" w:before="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Ecuaciones: H: 2a = 2b; O: a = 2c.</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Con a = 1: b = 1, c = 1/2; multiplicando por 2: a = 2, b = 2, c = 1.</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Comprobación: H 4 = 4; O 2 = 2.</w:t>
      </w:r>
    </w:p>
    <w:p>
      <w:pPr>
        <w:pStyle w:val="AulaDibujo"/>
        <w:keepLines/>
        <w:spacing w:after="0" w:before="199" w:line="550" w:lineRule="atLeast"/>
        <w:ind w:left="0"/>
        <w:rPr>
          <w:sz w:val="2"/>
          <w:szCs w:val="2"/>
        </w:rPr>
      </w:pPr>
      <w:r>
        <w:rPr>
          <w:sz w:val="2"/>
          <w:szCs w:val="2"/>
        </w:rPr>
        <w:drawing>
          <wp:inline distT="0" distB="0" distL="0" distR="0">
            <wp:extent cx="2724150" cy="352425"/>
            <wp:effectExtent t="0" r="0" b="0" l="0"/>
            <wp:docPr id="1814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2724150" cy="352425"/>
                    </a:xfrm>
                    <a:prstGeom prst="rect">
                      <a:avLst/>
                    </a:prstGeom>
                  </pic:spPr>
                </pic:pic>
              </a:graphicData>
            </a:graphic>
          </wp:inline>
        </w:drawing>
      </w:r>
    </w:p>
    <w:p>
      <w:pPr>
        <w:keepNext/>
        <w:keepLines/>
        <w:spacing w:after="0" w:before="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Ecuaciones: H: 2a = c; Cl: 2b = c.</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Con c = 1: a = 1/2, b = 1/2; multiplicando por 2: a = 1, b = 1, c = 2.</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Comprobación: H 2 = 2; Cl 2 = 2.</w:t>
      </w:r>
    </w:p>
    <w:p>
      <w:pPr>
        <w:pStyle w:val="AulaDibujo"/>
        <w:keepLines/>
        <w:spacing w:after="0" w:before="199" w:line="550" w:lineRule="atLeast"/>
        <w:ind w:left="0"/>
        <w:rPr>
          <w:sz w:val="2"/>
          <w:szCs w:val="2"/>
        </w:rPr>
      </w:pPr>
      <w:r>
        <w:rPr>
          <w:sz w:val="2"/>
          <w:szCs w:val="2"/>
        </w:rPr>
        <w:drawing>
          <wp:inline distT="0" distB="0" distL="0" distR="0">
            <wp:extent cx="2905125" cy="352425"/>
            <wp:effectExtent t="0" r="0" b="0" l="0"/>
            <wp:docPr id="1815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905125" cy="352425"/>
                    </a:xfrm>
                    <a:prstGeom prst="rect">
                      <a:avLst/>
                    </a:prstGeom>
                  </pic:spPr>
                </pic:pic>
              </a:graphicData>
            </a:graphic>
          </wp:inline>
        </w:drawing>
      </w:r>
    </w:p>
    <w:p>
      <w:pPr>
        <w:keepNext/>
        <w:keepLines/>
        <w:spacing w:after="0" w:before="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Ecuaciones: H: 2a = 2b; O: 2a = b + 2c.</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Con a = 1: b = 1, c = 1/2; multiplicando por 2: a = 2, b = 2, c = 1.</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Comprobación: H 4 = 4; O 4 = 4.</w:t>
      </w:r>
    </w:p>
    <w:p>
      <w:pPr>
        <w:pStyle w:val="AulaDibujo"/>
        <w:keepLines/>
        <w:spacing w:after="0" w:before="199" w:line="550" w:lineRule="atLeast"/>
        <w:ind w:left="0"/>
        <w:rPr>
          <w:sz w:val="2"/>
          <w:szCs w:val="2"/>
        </w:rPr>
      </w:pPr>
      <w:r>
        <w:rPr>
          <w:sz w:val="2"/>
          <w:szCs w:val="2"/>
        </w:rPr>
        <w:drawing>
          <wp:inline distT="0" distB="0" distL="0" distR="0">
            <wp:extent cx="2781300" cy="352425"/>
            <wp:effectExtent t="0" r="0" b="0" l="0"/>
            <wp:docPr id="1815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2781300" cy="352425"/>
                    </a:xfrm>
                    <a:prstGeom prst="rect">
                      <a:avLst/>
                    </a:prstGeom>
                  </pic:spPr>
                </pic:pic>
              </a:graphicData>
            </a:graphic>
          </wp:inline>
        </w:drawing>
      </w:r>
    </w:p>
    <w:p>
      <w:pPr>
        <w:keepNext/>
        <w:keepLines/>
        <w:spacing w:after="0" w:before="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Ecuaciones: N: a = c; O: a + 2b = 2c.</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Con c = 1: a = 1, b = 1/2; multiplicando por 2: a = 2, b = 1, c = 2.</w:t>
      </w:r>
    </w:p>
    <w:p>
      <w:pPr>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Comprobación: N 2 = 2; O 4 = 4.</w:t>
      </w:r>
    </w:p>
    <w:p>
      <w:pPr>
        <w:pStyle w:val="AulaDibujo"/>
        <w:keepNext/>
        <w:pageBreakBefore/>
        <w:spacing w:after="0" w:before="0" w:line="89" w:lineRule="exact"/>
        <w:rPr>
          <w:sz w:val="2"/>
          <w:szCs w:val="2"/>
        </w:rPr>
      </w:pPr>
      <w:r>
        <w:rPr>
          <w:sz w:val="2"/>
          <w:szCs w:val="2"/>
        </w:rPr>
        <w:t xml:space="preserve"/>
      </w:r>
    </w:p>
    <w:p>
      <w:pPr>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Ajuste de reacciones · Soluciones</w:t>
      </w:r>
    </w:p>
    <w:p>
      <w:pPr>
        <w:pStyle w:val="AulaDibujo"/>
        <w:keepLines/>
        <w:spacing w:after="0" w:before="251" w:line="550" w:lineRule="atLeast"/>
        <w:ind w:left="0"/>
        <w:rPr>
          <w:sz w:val="2"/>
          <w:szCs w:val="2"/>
        </w:rPr>
      </w:pPr>
      <w:r>
        <w:rPr>
          <w:sz w:val="2"/>
          <w:szCs w:val="2"/>
        </w:rPr>
        <w:drawing>
          <wp:inline distT="0" distB="0" distL="0" distR="0">
            <wp:extent cx="2562225" cy="352425"/>
            <wp:effectExtent t="0" r="0" b="0" l="0"/>
            <wp:docPr id="1815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2562225" cy="352425"/>
                    </a:xfrm>
                    <a:prstGeom prst="rect">
                      <a:avLst/>
                    </a:prstGeom>
                  </pic:spPr>
                </pic:pic>
              </a:graphicData>
            </a:graphic>
          </wp:inline>
        </w:drawing>
      </w:r>
    </w:p>
    <w:p>
      <w:pPr>
        <w:keepNext/>
        <w:keepLines/>
        <w:spacing w:after="0" w:before="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Ecuaciones: C: a = c; O: 2b = c.</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Con c = 1: a = 1, b = 1/2; multiplicando por 2: a = 2, b = 1, c = 2.</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Comprobación: C 2 = 2; O 2 = 2.</w:t>
      </w:r>
    </w:p>
    <w:p>
      <w:pPr>
        <w:pStyle w:val="AulaDibujo"/>
        <w:keepLines/>
        <w:spacing w:after="0" w:before="199" w:line="550" w:lineRule="atLeast"/>
        <w:ind w:left="0"/>
        <w:rPr>
          <w:sz w:val="2"/>
          <w:szCs w:val="2"/>
        </w:rPr>
      </w:pPr>
      <w:r>
        <w:rPr>
          <w:sz w:val="2"/>
          <w:szCs w:val="2"/>
        </w:rPr>
        <w:drawing>
          <wp:inline distT="0" distB="0" distL="0" distR="0">
            <wp:extent cx="2762250" cy="352425"/>
            <wp:effectExtent t="0" r="0" b="0" l="0"/>
            <wp:docPr id="1815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2762250" cy="352425"/>
                    </a:xfrm>
                    <a:prstGeom prst="rect">
                      <a:avLst/>
                    </a:prstGeom>
                  </pic:spPr>
                </pic:pic>
              </a:graphicData>
            </a:graphic>
          </wp:inline>
        </w:drawing>
      </w:r>
    </w:p>
    <w:p>
      <w:pPr>
        <w:keepNext/>
        <w:keepLines/>
        <w:spacing w:after="0" w:before="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Ecuaciones: Cu: a = c; O: 2b = c.</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Con c = 1: a = 1, b = 1/2; multiplicando por 2: a = 2, b = 1, c = 2.</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Comprobación: Cu 2 = 2; O 2 = 2.</w:t>
      </w:r>
    </w:p>
    <w:p>
      <w:pPr>
        <w:pStyle w:val="AulaDibujo"/>
        <w:keepLines/>
        <w:spacing w:after="0" w:before="201" w:line="75" w:lineRule="atLeast"/>
        <w:ind w:left="0"/>
        <w:rPr>
          <w:sz w:val="2"/>
          <w:szCs w:val="2"/>
        </w:rPr>
      </w:pPr>
      <w:r>
        <w:rPr>
          <w:sz w:val="2"/>
          <w:szCs w:val="2"/>
        </w:rPr>
        <w:drawing>
          <wp:inline distT="0" distB="0" distL="0" distR="0">
            <wp:extent cx="6648450" cy="47625"/>
            <wp:effectExtent t="0" r="0" b="0" l="0"/>
            <wp:docPr id="1815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6648450" cy="47625"/>
                    </a:xfrm>
                    <a:prstGeom prst="rect">
                      <a:avLst/>
                    </a:prstGeom>
                  </pic:spPr>
                </pic:pic>
              </a:graphicData>
            </a:graphic>
          </wp:inline>
        </w:drawing>
      </w:r>
    </w:p>
    <w:p>
      <w:pPr>
        <w:keepNext/>
        <w:keepLines/>
        <w:spacing w:after="0" w:before="20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Movimiento rectilíneo uniforme · Soluciones</w:t>
      </w:r>
    </w:p>
    <w:p>
      <w:pPr>
        <w:keepNext/>
        <w:spacing w:after="0" w:before="167" w:line="40" w:lineRule="exact"/>
      </w:pPr>
    </w:p>
    <w:tbl>
      <w:tblPr>
        <w:tblW w:type="dxa" w:w="10482"/>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482"/>
      </w:tblGrid>
      <w:tr>
        <w:trPr>
          <w:cantSplit w:val="off"/>
          <w:trHeight w:val="850" w:hRule="atLeast"/>
        </w:trPr>
        <w:tc>
          <w:tcPr>
            <w:tcW w:type="dxa" w:w="10482"/>
            <w:shd w:fill="E1F5E9" w:val="clear"/>
            <w:tcMar>
              <w:top w:type="dxa" w:w="0"/>
              <w:left w:type="dxa" w:w="100"/>
              <w:bottom w:type="dxa" w:w="0"/>
              <w:right w:type="dxa" w:w="100"/>
            </w:tcMar>
          </w:tcPr>
          <w:p>
            <w:pPr>
              <w:pStyle w:val="AulaDibujo"/>
              <w:keepLines/>
              <w:spacing w:after="0" w:before="78" w:line="349" w:lineRule="atLeast"/>
              <w:ind w:left="78"/>
              <w:rPr>
                <w:sz w:val="2"/>
                <w:szCs w:val="2"/>
              </w:rPr>
            </w:pPr>
            <w:r>
              <w:rPr>
                <w:sz w:val="2"/>
                <w:szCs w:val="2"/>
              </w:rPr>
              <w:drawing>
                <wp:inline distT="0" distB="0" distL="0" distR="0">
                  <wp:extent cx="6172200" cy="219075"/>
                  <wp:effectExtent t="0" r="0" b="0" l="0"/>
                  <wp:docPr id="1815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6172200" cy="219075"/>
                          </a:xfrm>
                          <a:prstGeom prst="rect">
                            <a:avLst/>
                          </a:prstGeom>
                        </pic:spPr>
                      </pic:pic>
                    </a:graphicData>
                  </a:graphic>
                </wp:inline>
              </w:drawing>
            </w:r>
          </w:p>
          <w:p>
            <w:pPr>
              <w:keepLines/>
              <w:spacing w:after="0" w:before="0" w:line="236"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es v · t.</w:t>
            </w:r>
          </w:p>
        </w:tc>
      </w:tr>
    </w:tbl>
    <w:p>
      <w:pPr>
        <w:keepNext/>
        <w:keepLines/>
        <w:tabs>
          <w:tab w:val="left" w:pos="520"/>
        </w:tabs>
        <w:spacing w:after="0" w:before="182"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1.</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Un coche avanza en línea recta a 20 m/s constantes durante 10 s. ¿Qué distancia recorre?</w:t>
      </w:r>
    </w:p>
    <w:p>
      <w:pPr>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x = v · t = 20 m/s · 10 s = 200 m</w:t>
      </w:r>
    </w:p>
    <w:p>
      <w:pPr>
        <w:keepNext/>
        <w:keepLines/>
        <w:tabs>
          <w:tab w:val="left" w:pos="520"/>
        </w:tabs>
        <w:spacing w:after="0" w:before="267"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2.</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Un ciclista recorre 100 m en 20 s con velocidad constante. ¿Cuál es su velocidad?</w:t>
      </w:r>
    </w:p>
    <w:p>
      <w:pPr>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v = x / t = 100 m / 20 s = 5 m/s</w:t>
      </w:r>
    </w:p>
    <w:p>
      <w:pPr>
        <w:keepNext/>
        <w:keepLines/>
        <w:tabs>
          <w:tab w:val="left" w:pos="520"/>
        </w:tabs>
        <w:spacing w:after="0" w:before="268" w:line="262"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3.</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La gráfica muestra la posición de un móvil frente al tiempo. a) ¿Cuál es su posición inicial? b) ¿Cuál es su</w:t>
      </w:r>
      <w:r>
        <w:rPr>
          <w:rFonts w:ascii="Aula Texto" w:cs="Aula Texto" w:eastAsia="Aula Texto" w:hAnsi="Aula Texto"/>
          <w:sz w:val="20"/>
          <w:szCs w:val="20"/>
        </w:rPr>
        <w:t xml:space="preserve"> </w:t>
      </w:r>
      <w:r>
        <w:rPr>
          <w:rFonts w:ascii="Aula Texto" w:cs="Aula Texto" w:eastAsia="Aula Texto" w:hAnsi="Aula Texto"/>
          <w:b w:val="false"/>
          <w:bCs w:val="false"/>
          <w:color w:val="4F5878"/>
          <w:sz w:val="20"/>
          <w:szCs w:val="20"/>
        </w:rPr>
        <w:t xml:space="preserve">velocidad? c) Escribe su ecuación de movimiento.</w:t>
      </w:r>
    </w:p>
    <w:p>
      <w:pPr>
        <w:pStyle w:val="AulaDibujo"/>
        <w:keepLines/>
        <w:spacing w:after="0" w:before="26" w:line="686" w:lineRule="atLeast"/>
        <w:ind w:left="490"/>
        <w:rPr>
          <w:sz w:val="2"/>
          <w:szCs w:val="2"/>
        </w:rPr>
      </w:pPr>
      <w:r>
        <w:rPr>
          <w:sz w:val="2"/>
          <w:szCs w:val="2"/>
        </w:rPr>
        <w:drawing>
          <wp:inline distT="0" distB="0" distL="0" distR="0">
            <wp:extent cx="4533900" cy="438150"/>
            <wp:effectExtent t="0" r="0" b="0" l="0"/>
            <wp:docPr id="1815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4533900" cy="438150"/>
                    </a:xfrm>
                    <a:prstGeom prst="rect">
                      <a:avLst/>
                    </a:prstGeom>
                  </pic:spPr>
                </pic:pic>
              </a:graphicData>
            </a:graphic>
          </wp:inline>
        </w:drawing>
      </w:r>
    </w:p>
    <w:p>
      <w:pPr>
        <w:keepLines/>
        <w:spacing w:after="0" w:before="0"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Apartado c, la ecuación de movimiento: x = 20 − 2 · t (x en m y t en s)</w:t>
      </w:r>
    </w:p>
    <w:p>
      <w:pPr>
        <w:keepNext/>
        <w:keepLines/>
        <w:tabs>
          <w:tab w:val="left" w:pos="520"/>
        </w:tabs>
        <w:spacing w:after="0" w:before="248"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4.</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Un barco tiene que recorrer 240 m a 12 m/s constantes. ¿Cuánto tiempo tarda?</w:t>
      </w:r>
    </w:p>
    <w:p>
      <w:pPr>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t = x / v = 240 m / 12 m/s = 20 s</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MRU con cambios de unidades · Soluciones</w:t>
      </w:r>
    </w:p>
    <w:p>
      <w:pPr>
        <w:keepNext/>
        <w:spacing w:after="0" w:before="117" w:line="40" w:lineRule="exact"/>
      </w:pPr>
    </w:p>
    <w:tbl>
      <w:tblPr>
        <w:tblW w:type="dxa" w:w="10482"/>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482"/>
      </w:tblGrid>
      <w:tr>
        <w:trPr>
          <w:cantSplit w:val="off"/>
          <w:trHeight w:val="850" w:hRule="atLeast"/>
        </w:trPr>
        <w:tc>
          <w:tcPr>
            <w:tcW w:type="dxa" w:w="10482"/>
            <w:shd w:fill="E1F5E9" w:val="clear"/>
            <w:tcMar>
              <w:top w:type="dxa" w:w="0"/>
              <w:left w:type="dxa" w:w="100"/>
              <w:bottom w:type="dxa" w:w="0"/>
              <w:right w:type="dxa" w:w="100"/>
            </w:tcMar>
          </w:tcPr>
          <w:p>
            <w:pPr>
              <w:pStyle w:val="AulaDibujo"/>
              <w:keepLines/>
              <w:spacing w:after="0" w:before="78" w:line="349" w:lineRule="atLeast"/>
              <w:ind w:left="78"/>
              <w:rPr>
                <w:sz w:val="2"/>
                <w:szCs w:val="2"/>
              </w:rPr>
            </w:pPr>
            <w:r>
              <w:rPr>
                <w:sz w:val="2"/>
                <w:szCs w:val="2"/>
              </w:rPr>
              <w:drawing>
                <wp:inline distT="0" distB="0" distL="0" distR="0">
                  <wp:extent cx="6172200" cy="219075"/>
                  <wp:effectExtent t="0" r="0" b="0" l="0"/>
                  <wp:docPr id="1815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6172200" cy="219075"/>
                          </a:xfrm>
                          <a:prstGeom prst="rect">
                            <a:avLst/>
                          </a:prstGeom>
                        </pic:spPr>
                      </pic:pic>
                    </a:graphicData>
                  </a:graphic>
                </wp:inline>
              </w:drawing>
            </w:r>
          </w:p>
          <w:p>
            <w:pPr>
              <w:keepLines/>
              <w:spacing w:after="0" w:before="0" w:line="236"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es v · t. Para pasar de km/h a m/s se divide entre 3,6, porque 1 km/h = 1000 m / 3600 s.</w:t>
            </w:r>
          </w:p>
        </w:tc>
      </w:tr>
    </w:tbl>
    <w:p>
      <w:pPr>
        <w:keepNext/>
        <w:keepLines/>
        <w:tabs>
          <w:tab w:val="left" w:pos="520"/>
        </w:tabs>
        <w:spacing w:after="0" w:before="182" w:line="262"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1.</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Un coche circula a 90 km/h constantes. ¿Qué distancia recorre en 15 min? Da el resultado en metros y en</w:t>
      </w:r>
      <w:r>
        <w:rPr>
          <w:rFonts w:ascii="Aula Texto" w:cs="Aula Texto" w:eastAsia="Aula Texto" w:hAnsi="Aula Texto"/>
          <w:sz w:val="20"/>
          <w:szCs w:val="20"/>
        </w:rPr>
        <w:t xml:space="preserve"> </w:t>
      </w:r>
      <w:r>
        <w:rPr>
          <w:rFonts w:ascii="Aula Texto" w:cs="Aula Texto" w:eastAsia="Aula Texto" w:hAnsi="Aula Texto"/>
          <w:b w:val="false"/>
          <w:bCs w:val="false"/>
          <w:color w:val="4F5878"/>
          <w:sz w:val="20"/>
          <w:szCs w:val="20"/>
        </w:rPr>
        <w:t xml:space="preserve">kilómetros.</w:t>
      </w:r>
    </w:p>
    <w:p>
      <w:pPr>
        <w:keepNext/>
        <w:keepLines/>
        <w:spacing w:after="0" w:before="49" w:line="284"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v = 90 km/h · (1000 m / 1 km) · (1 h / 3600 s) = 25 m/s</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t = 15 min · (60 s / 1 min) = 900 s</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x = v · t = 25 m/s · 900 s = 22 500 m</w:t>
      </w:r>
    </w:p>
    <w:p>
      <w:pPr>
        <w:keepLines/>
        <w:spacing w:after="0" w:before="0"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En kilómetros: x = 22 500 m · (1 km / 1000 m) = 22,5 km</w:t>
      </w:r>
    </w:p>
    <w:p>
      <w:pPr>
        <w:keepNext/>
        <w:keepLines/>
        <w:tabs>
          <w:tab w:val="left" w:pos="520"/>
        </w:tabs>
        <w:spacing w:after="0" w:before="267"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2.</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Un corredor recorre 2,4 km en 10 min con velocidad constante. ¿Cuál es su velocidad en m/s? ¿Y en km/h?</w:t>
      </w:r>
    </w:p>
    <w:p>
      <w:pPr>
        <w:keepNext/>
        <w:keepLines/>
        <w:spacing w:after="0" w:before="66" w:line="284"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x = 2,4 km · (1000 m / 1 km) = 2400 m</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t = 10 min · (60 s / 1 min) = 600 s</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v = x / t = 2400 m / 600 s = 4 m/s</w:t>
      </w:r>
    </w:p>
    <w:p>
      <w:pPr>
        <w:keepLines/>
        <w:spacing w:after="0" w:before="4"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En km/h: v = 4 m/s · (1 km / 1000 m) · (3600 s / 1 h) = 14,4 km/h</w:t>
      </w:r>
    </w:p>
    <w:p>
      <w:pPr>
        <w:keepNext/>
        <w:keepLines/>
        <w:tabs>
          <w:tab w:val="left" w:pos="520"/>
        </w:tabs>
        <w:spacing w:after="0" w:before="267"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3.</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Un ciclista recorre 9 km a 18 km/h constantes. ¿Cuánto tarda? Da el resultado en segundos y en minutos.</w:t>
      </w:r>
    </w:p>
    <w:p>
      <w:pPr>
        <w:keepNext/>
        <w:keepLines/>
        <w:spacing w:after="0" w:before="66" w:line="284"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v = 18 km/h · (1000 m / 1 km) · (1 h / 3600 s) = 5 m/s</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x = 9 km · (1000 m / 1 km) = 9000 m</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t = x / v = 9000 m / 5 m/s = 1800 s</w:t>
      </w:r>
    </w:p>
    <w:p>
      <w:pPr>
        <w:keepNext/>
        <w:keepLines/>
        <w:spacing w:after="0" w:before="4"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En minutos: t = 1800 s · (1 min / 60 s) = 30 min</w:t>
      </w:r>
    </w:p>
    <w:p>
      <w:pPr>
        <w:pStyle w:val="AulaDibujo"/>
        <w:keepLines/>
        <w:spacing w:after="0" w:before="202" w:line="75" w:lineRule="atLeast"/>
        <w:ind w:left="0"/>
        <w:rPr>
          <w:sz w:val="2"/>
          <w:szCs w:val="2"/>
        </w:rPr>
      </w:pPr>
      <w:r>
        <w:rPr>
          <w:sz w:val="2"/>
          <w:szCs w:val="2"/>
        </w:rPr>
        <w:drawing>
          <wp:inline distT="0" distB="0" distL="0" distR="0">
            <wp:extent cx="6648450" cy="47625"/>
            <wp:effectExtent t="0" r="0" b="0" l="0"/>
            <wp:docPr id="1815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6648450" cy="47625"/>
                    </a:xfrm>
                    <a:prstGeom prst="rect">
                      <a:avLst/>
                    </a:prstGeom>
                  </pic:spPr>
                </pic:pic>
              </a:graphicData>
            </a:graphic>
          </wp:inline>
        </w:drawing>
      </w:r>
    </w:p>
    <w:p>
      <w:pPr>
        <w:keepNext/>
        <w:keepLines/>
        <w:spacing w:after="0" w:before="20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Energía cinética y potencial · Soluciones</w:t>
      </w:r>
    </w:p>
    <w:p>
      <w:pPr>
        <w:pStyle w:val="AulaDibujo"/>
        <w:keepLines/>
        <w:spacing w:after="0" w:before="181" w:line="923" w:lineRule="atLeast"/>
        <w:ind w:left="0"/>
        <w:rPr>
          <w:sz w:val="2"/>
          <w:szCs w:val="2"/>
        </w:rPr>
      </w:pPr>
      <w:r>
        <w:rPr>
          <w:sz w:val="2"/>
          <w:szCs w:val="2"/>
        </w:rPr>
        <w:drawing>
          <wp:inline distT="0" distB="0" distL="0" distR="0">
            <wp:extent cx="6648450" cy="590550"/>
            <wp:effectExtent t="0" r="0" b="0" l="0"/>
            <wp:docPr id="1815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6648450" cy="590550"/>
                    </a:xfrm>
                    <a:prstGeom prst="rect">
                      <a:avLst/>
                    </a:prstGeom>
                  </pic:spPr>
                </pic:pic>
              </a:graphicData>
            </a:graphic>
          </wp:inline>
        </w:drawing>
      </w:r>
    </w:p>
    <w:p>
      <w:pPr>
        <w:keepNext/>
        <w:keepLines/>
        <w:tabs>
          <w:tab w:val="left" w:pos="520"/>
        </w:tabs>
        <w:spacing w:after="0" w:before="156"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1.</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¿Qué energía cinética tiene un coche de 1500 kg que se mueve a 15 m/s?</w:t>
      </w:r>
    </w:p>
    <w:p>
      <w:pPr>
        <w:pStyle w:val="AulaDibujo"/>
        <w:keepLines/>
        <w:spacing w:after="0" w:before="42" w:line="369" w:lineRule="atLeast"/>
        <w:ind w:left="490"/>
        <w:rPr>
          <w:sz w:val="2"/>
          <w:szCs w:val="2"/>
        </w:rPr>
      </w:pPr>
      <w:r>
        <w:rPr>
          <w:sz w:val="2"/>
          <w:szCs w:val="2"/>
        </w:rPr>
        <w:drawing>
          <wp:inline distT="0" distB="0" distL="0" distR="0">
            <wp:extent cx="3238500" cy="238125"/>
            <wp:effectExtent t="0" r="0" b="0" l="0"/>
            <wp:docPr id="1816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3238500" cy="238125"/>
                    </a:xfrm>
                    <a:prstGeom prst="rect">
                      <a:avLst/>
                    </a:prstGeom>
                  </pic:spPr>
                </pic:pic>
              </a:graphicData>
            </a:graphic>
          </wp:inline>
        </w:drawing>
      </w:r>
    </w:p>
    <w:p>
      <w:pPr>
        <w:keepNext/>
        <w:keepLines/>
        <w:tabs>
          <w:tab w:val="left" w:pos="520"/>
        </w:tabs>
        <w:spacing w:after="0" w:before="202"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2.</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¿Qué energía potencial gravitatoria tiene una maceta de 3 kg a 6 m sobre el suelo? Toma el suelo como</w:t>
      </w:r>
    </w:p>
    <w:p>
      <w:pPr>
        <w:pStyle w:val="AulaDibujo"/>
        <w:keepLines/>
        <w:spacing w:after="0" w:before="3" w:line="325" w:lineRule="atLeast"/>
        <w:ind w:left="490"/>
        <w:rPr>
          <w:sz w:val="2"/>
          <w:szCs w:val="2"/>
        </w:rPr>
      </w:pPr>
      <w:r>
        <w:rPr>
          <w:sz w:val="2"/>
          <w:szCs w:val="2"/>
        </w:rPr>
        <w:drawing>
          <wp:inline distT="0" distB="0" distL="0" distR="0">
            <wp:extent cx="1457325" cy="209550"/>
            <wp:effectExtent t="0" r="0" b="0" l="0"/>
            <wp:docPr id="1816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1457325" cy="209550"/>
                    </a:xfrm>
                    <a:prstGeom prst="rect">
                      <a:avLst/>
                    </a:prstGeom>
                  </pic:spPr>
                </pic:pic>
              </a:graphicData>
            </a:graphic>
          </wp:inline>
        </w:drawing>
      </w:r>
    </w:p>
    <w:p>
      <w:pPr>
        <w:pStyle w:val="AulaDibujo"/>
        <w:keepLines/>
        <w:spacing w:after="0" w:before="4" w:line="369" w:lineRule="atLeast"/>
        <w:ind w:left="490"/>
        <w:rPr>
          <w:sz w:val="2"/>
          <w:szCs w:val="2"/>
        </w:rPr>
      </w:pPr>
      <w:r>
        <w:rPr>
          <w:sz w:val="2"/>
          <w:szCs w:val="2"/>
        </w:rPr>
        <w:drawing>
          <wp:inline distT="0" distB="0" distL="0" distR="0">
            <wp:extent cx="2724150" cy="238125"/>
            <wp:effectExtent t="0" r="0" b="0" l="0"/>
            <wp:docPr id="1816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2724150" cy="238125"/>
                    </a:xfrm>
                    <a:prstGeom prst="rect">
                      <a:avLst/>
                    </a:prstGeom>
                  </pic:spPr>
                </pic:pic>
              </a:graphicData>
            </a:graphic>
          </wp:inline>
        </w:drawing>
      </w:r>
    </w:p>
    <w:p>
      <w:pPr>
        <w:keepNext/>
        <w:keepLines/>
        <w:tabs>
          <w:tab w:val="left" w:pos="520"/>
        </w:tabs>
        <w:spacing w:after="0" w:before="202"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3.</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¿Qué energía cinética tiene un corredor de 80 kg que se mueve a 8 m/s?</w:t>
      </w:r>
    </w:p>
    <w:p>
      <w:pPr>
        <w:pStyle w:val="AulaDibujo"/>
        <w:keepLines/>
        <w:spacing w:after="0" w:before="42" w:line="369" w:lineRule="atLeast"/>
        <w:ind w:left="490"/>
        <w:rPr>
          <w:sz w:val="2"/>
          <w:szCs w:val="2"/>
        </w:rPr>
      </w:pPr>
      <w:r>
        <w:rPr>
          <w:sz w:val="2"/>
          <w:szCs w:val="2"/>
        </w:rPr>
        <w:drawing>
          <wp:inline distT="0" distB="0" distL="0" distR="0">
            <wp:extent cx="2876550" cy="238125"/>
            <wp:effectExtent t="0" r="0" b="0" l="0"/>
            <wp:docPr id="1816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2876550" cy="238125"/>
                    </a:xfrm>
                    <a:prstGeom prst="rect">
                      <a:avLst/>
                    </a:prstGeom>
                  </pic:spPr>
                </pic:pic>
              </a:graphicData>
            </a:graphic>
          </wp:inline>
        </w:drawing>
      </w:r>
    </w:p>
    <w:p>
      <w:pPr>
        <w:keepNext/>
        <w:keepLines/>
        <w:tabs>
          <w:tab w:val="left" w:pos="520"/>
        </w:tabs>
        <w:spacing w:after="0" w:before="202"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4.</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¿Qué energía potencial gravitatoria tiene una mochila de 8 kg a 2 m sobre el suelo? Toma el suelo como</w:t>
      </w:r>
    </w:p>
    <w:p>
      <w:pPr>
        <w:pStyle w:val="AulaDibujo"/>
        <w:keepLines/>
        <w:spacing w:after="0" w:before="3" w:line="325" w:lineRule="atLeast"/>
        <w:ind w:left="490"/>
        <w:rPr>
          <w:sz w:val="2"/>
          <w:szCs w:val="2"/>
        </w:rPr>
      </w:pPr>
      <w:r>
        <w:rPr>
          <w:sz w:val="2"/>
          <w:szCs w:val="2"/>
        </w:rPr>
        <w:drawing>
          <wp:inline distT="0" distB="0" distL="0" distR="0">
            <wp:extent cx="1457325" cy="209550"/>
            <wp:effectExtent t="0" r="0" b="0" l="0"/>
            <wp:docPr id="1816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1457325" cy="209550"/>
                    </a:xfrm>
                    <a:prstGeom prst="rect">
                      <a:avLst/>
                    </a:prstGeom>
                  </pic:spPr>
                </pic:pic>
              </a:graphicData>
            </a:graphic>
          </wp:inline>
        </w:drawing>
      </w:r>
    </w:p>
    <w:p>
      <w:pPr>
        <w:pStyle w:val="AulaDibujo"/>
        <w:keepLines/>
        <w:spacing w:after="0" w:before="4" w:line="369" w:lineRule="atLeast"/>
        <w:ind w:left="490"/>
        <w:rPr>
          <w:sz w:val="2"/>
          <w:szCs w:val="2"/>
        </w:rPr>
      </w:pPr>
      <w:r>
        <w:rPr>
          <w:sz w:val="2"/>
          <w:szCs w:val="2"/>
        </w:rPr>
        <w:drawing>
          <wp:inline distT="0" distB="0" distL="0" distR="0">
            <wp:extent cx="2733675" cy="238125"/>
            <wp:effectExtent t="0" r="0" b="0" l="0"/>
            <wp:docPr id="1816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srcRect/>
                    <a:stretch>
                      <a:fillRect/>
                    </a:stretch>
                  </pic:blipFill>
                  <pic:spPr bwMode="auto">
                    <a:xfrm>
                      <a:off x="0" y="0"/>
                      <a:ext cx="2733675" cy="238125"/>
                    </a:xfrm>
                    <a:prstGeom prst="rect">
                      <a:avLst/>
                    </a:prstGeom>
                  </pic:spPr>
                </pic:pic>
              </a:graphicData>
            </a:graphic>
          </wp:inline>
        </w:drawing>
      </w:r>
    </w:p>
    <w:p>
      <w:pPr>
        <w:pStyle w:val="AulaDibujo"/>
        <w:keepNext/>
        <w:pageBreakBefore/>
        <w:spacing w:after="0" w:before="0" w:line="83"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1"/>
          <w:szCs w:val="41"/>
        </w:rPr>
      </w:pPr>
      <w:r>
        <w:rPr>
          <w:rFonts w:ascii="Grandstander ExtraBold" w:cs="Grandstander ExtraBold" w:eastAsia="Grandstander ExtraBold" w:hAnsi="Grandstander ExtraBold"/>
          <w:b w:val="false"/>
          <w:bCs w:val="false"/>
          <w:color w:val="1B2A57"/>
          <w:sz w:val="41"/>
          <w:szCs w:val="41"/>
        </w:rPr>
        <w:t xml:space="preserve">Energía mecánica y su conservación · Soluciones</w:t>
      </w:r>
    </w:p>
    <w:p>
      <w:pPr>
        <w:pStyle w:val="AulaDibujo"/>
        <w:keepLines/>
        <w:spacing w:after="0" w:before="139" w:line="923" w:lineRule="atLeast"/>
        <w:ind w:left="0"/>
        <w:rPr>
          <w:sz w:val="2"/>
          <w:szCs w:val="2"/>
        </w:rPr>
      </w:pPr>
      <w:r>
        <w:rPr>
          <w:sz w:val="2"/>
          <w:szCs w:val="2"/>
        </w:rPr>
        <w:drawing>
          <wp:inline distT="0" distB="0" distL="0" distR="0">
            <wp:extent cx="6648450" cy="590550"/>
            <wp:effectExtent t="0" r="0" b="0" l="0"/>
            <wp:docPr id="1816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6648450" cy="590550"/>
                    </a:xfrm>
                    <a:prstGeom prst="rect">
                      <a:avLst/>
                    </a:prstGeom>
                  </pic:spPr>
                </pic:pic>
              </a:graphicData>
            </a:graphic>
          </wp:inline>
        </w:drawing>
      </w:r>
    </w:p>
    <w:p>
      <w:pPr>
        <w:keepNext/>
        <w:keepLines/>
        <w:tabs>
          <w:tab w:val="left" w:pos="520"/>
        </w:tabs>
        <w:spacing w:after="0" w:before="156"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1.</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Se deja caer una maceta de 1 kg desde 10 m de altura. Sin rozamiento con el aire, calcula su energía</w:t>
      </w:r>
    </w:p>
    <w:p>
      <w:pPr>
        <w:pStyle w:val="AulaDibujo"/>
        <w:keepLines/>
        <w:spacing w:after="0" w:before="3" w:line="325" w:lineRule="atLeast"/>
        <w:ind w:left="490"/>
        <w:rPr>
          <w:sz w:val="2"/>
          <w:szCs w:val="2"/>
        </w:rPr>
      </w:pPr>
      <w:r>
        <w:rPr>
          <w:sz w:val="2"/>
          <w:szCs w:val="2"/>
        </w:rPr>
        <w:drawing>
          <wp:inline distT="0" distB="0" distL="0" distR="0">
            <wp:extent cx="5010150" cy="209550"/>
            <wp:effectExtent t="0" r="0" b="0" l="0"/>
            <wp:docPr id="1816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srcRect/>
                    <a:stretch>
                      <a:fillRect/>
                    </a:stretch>
                  </pic:blipFill>
                  <pic:spPr bwMode="auto">
                    <a:xfrm>
                      <a:off x="0" y="0"/>
                      <a:ext cx="5010150" cy="209550"/>
                    </a:xfrm>
                    <a:prstGeom prst="rect">
                      <a:avLst/>
                    </a:prstGeom>
                  </pic:spPr>
                </pic:pic>
              </a:graphicData>
            </a:graphic>
          </wp:inline>
        </w:drawing>
      </w:r>
    </w:p>
    <w:p>
      <w:pPr>
        <w:pStyle w:val="AulaDibujo"/>
        <w:keepLines/>
        <w:spacing w:after="0" w:before="4" w:line="3046" w:lineRule="atLeast"/>
        <w:ind w:left="483"/>
        <w:rPr>
          <w:sz w:val="2"/>
          <w:szCs w:val="2"/>
        </w:rPr>
      </w:pPr>
      <w:r>
        <w:rPr>
          <w:sz w:val="2"/>
          <w:szCs w:val="2"/>
        </w:rPr>
        <w:drawing>
          <wp:inline distT="0" distB="0" distL="0" distR="0">
            <wp:extent cx="6324600" cy="1933575"/>
            <wp:effectExtent t="0" r="0" b="0" l="0"/>
            <wp:docPr id="1816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srcRect/>
                    <a:stretch>
                      <a:fillRect/>
                    </a:stretch>
                  </pic:blipFill>
                  <pic:spPr bwMode="auto">
                    <a:xfrm>
                      <a:off x="0" y="0"/>
                      <a:ext cx="6324600" cy="1933575"/>
                    </a:xfrm>
                    <a:prstGeom prst="rect">
                      <a:avLst/>
                    </a:prstGeom>
                  </pic:spPr>
                </pic:pic>
              </a:graphicData>
            </a:graphic>
          </wp:inline>
        </w:drawing>
      </w:r>
    </w:p>
    <w:p>
      <w:pPr>
        <w:keepNext/>
        <w:keepLines/>
        <w:tabs>
          <w:tab w:val="left" w:pos="520"/>
        </w:tabs>
        <w:spacing w:after="0" w:before="237" w:line="262"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2.</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Se lanza un balón verticalmente hacia arriba a 12 m/s. Sin rozamiento con el aire, ¿hasta qué altura sube?</w:t>
      </w:r>
      <w:r>
        <w:rPr>
          <w:rFonts w:ascii="Aula Texto" w:cs="Aula Texto" w:eastAsia="Aula Texto" w:hAnsi="Aula Texto"/>
          <w:sz w:val="20"/>
          <w:szCs w:val="20"/>
        </w:rPr>
        <w:t xml:space="preserve"> </w:t>
      </w:r>
      <w:r>
        <w:rPr>
          <w:rFonts w:ascii="Aula Texto" w:cs="Aula Texto" w:eastAsia="Aula Texto" w:hAnsi="Aula Texto"/>
          <w:b w:val="false"/>
          <w:bCs w:val="false"/>
          <w:color w:val="4F5878"/>
          <w:sz w:val="20"/>
          <w:szCs w:val="20"/>
        </w:rPr>
        <w:t xml:space="preserve">Resuélvelo con la conservación de la energía mecánica.</w:t>
      </w:r>
    </w:p>
    <w:p>
      <w:pPr>
        <w:pStyle w:val="AulaDibujo"/>
        <w:keepLines/>
        <w:spacing w:after="0" w:before="22" w:line="369" w:lineRule="atLeast"/>
        <w:ind w:left="490"/>
        <w:rPr>
          <w:sz w:val="2"/>
          <w:szCs w:val="2"/>
        </w:rPr>
      </w:pPr>
      <w:r>
        <w:rPr>
          <w:sz w:val="2"/>
          <w:szCs w:val="2"/>
        </w:rPr>
        <w:drawing>
          <wp:inline distT="0" distB="0" distL="0" distR="0">
            <wp:extent cx="5819775" cy="238125"/>
            <wp:effectExtent t="0" r="0" b="0" l="0"/>
            <wp:docPr id="1816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srcRect/>
                    <a:stretch>
                      <a:fillRect/>
                    </a:stretch>
                  </pic:blipFill>
                  <pic:spPr bwMode="auto">
                    <a:xfrm>
                      <a:off x="0" y="0"/>
                      <a:ext cx="5819775" cy="238125"/>
                    </a:xfrm>
                    <a:prstGeom prst="rect">
                      <a:avLst/>
                    </a:prstGeom>
                  </pic:spPr>
                </pic:pic>
              </a:graphicData>
            </a:graphic>
          </wp:inline>
        </w:drawing>
      </w:r>
    </w:p>
    <w:p>
      <w:pPr>
        <w:keepNext/>
        <w:keepLines/>
        <w:spacing w:after="0" w:before="0"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(la masa se simplifica)</w:t>
      </w:r>
    </w:p>
    <w:p>
      <w:pPr>
        <w:keepNext/>
        <w:keepLines/>
        <w:spacing w:after="0" w:before="5"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Arriba del todo la velocidad es cero y abajo la altura es cero.</w:t>
      </w:r>
    </w:p>
    <w:p>
      <w:pPr>
        <w:pStyle w:val="AulaDibujo"/>
        <w:keepLines/>
        <w:spacing w:after="0" w:before="26" w:line="369" w:lineRule="atLeast"/>
        <w:ind w:left="490"/>
        <w:rPr>
          <w:sz w:val="2"/>
          <w:szCs w:val="2"/>
        </w:rPr>
      </w:pPr>
      <w:r>
        <w:rPr>
          <w:sz w:val="2"/>
          <w:szCs w:val="2"/>
        </w:rPr>
        <w:drawing>
          <wp:inline distT="0" distB="0" distL="0" distR="0">
            <wp:extent cx="5505450" cy="238125"/>
            <wp:effectExtent t="0" r="0" b="0" l="0"/>
            <wp:docPr id="1817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srcRect/>
                    <a:stretch>
                      <a:fillRect/>
                    </a:stretch>
                  </pic:blipFill>
                  <pic:spPr bwMode="auto">
                    <a:xfrm>
                      <a:off x="0" y="0"/>
                      <a:ext cx="5505450" cy="238125"/>
                    </a:xfrm>
                    <a:prstGeom prst="rect">
                      <a:avLst/>
                    </a:prstGeom>
                  </pic:spPr>
                </pic:pic>
              </a:graphicData>
            </a:graphic>
          </wp:inline>
        </w:drawing>
      </w:r>
    </w:p>
    <w:p>
      <w:pPr>
        <w:keepNext/>
        <w:keepLines/>
        <w:tabs>
          <w:tab w:val="left" w:pos="520"/>
        </w:tabs>
        <w:spacing w:after="0" w:before="202"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3.</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Se deja caer una pelota de 0,5 kg desde 45 m de altura. Sin rozamiento con el aire, calcula su energía</w:t>
      </w:r>
    </w:p>
    <w:p>
      <w:pPr>
        <w:pStyle w:val="AulaDibujo"/>
        <w:keepLines/>
        <w:spacing w:after="0" w:before="3" w:line="325" w:lineRule="atLeast"/>
        <w:ind w:left="490"/>
        <w:rPr>
          <w:sz w:val="2"/>
          <w:szCs w:val="2"/>
        </w:rPr>
      </w:pPr>
      <w:r>
        <w:rPr>
          <w:sz w:val="2"/>
          <w:szCs w:val="2"/>
        </w:rPr>
        <w:drawing>
          <wp:inline distT="0" distB="0" distL="0" distR="0">
            <wp:extent cx="5010150" cy="209550"/>
            <wp:effectExtent t="0" r="0" b="0" l="0"/>
            <wp:docPr id="1817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srcRect/>
                    <a:stretch>
                      <a:fillRect/>
                    </a:stretch>
                  </pic:blipFill>
                  <pic:spPr bwMode="auto">
                    <a:xfrm>
                      <a:off x="0" y="0"/>
                      <a:ext cx="5010150" cy="209550"/>
                    </a:xfrm>
                    <a:prstGeom prst="rect">
                      <a:avLst/>
                    </a:prstGeom>
                  </pic:spPr>
                </pic:pic>
              </a:graphicData>
            </a:graphic>
          </wp:inline>
        </w:drawing>
      </w:r>
    </w:p>
    <w:p>
      <w:pPr>
        <w:pStyle w:val="AulaDibujo"/>
        <w:keepLines/>
        <w:spacing w:after="0" w:before="4" w:line="3119" w:lineRule="atLeast"/>
        <w:ind w:left="483"/>
        <w:rPr>
          <w:sz w:val="2"/>
          <w:szCs w:val="2"/>
        </w:rPr>
      </w:pPr>
      <w:r>
        <w:rPr>
          <w:sz w:val="2"/>
          <w:szCs w:val="2"/>
        </w:rPr>
        <w:drawing>
          <wp:inline distT="0" distB="0" distL="0" distR="0">
            <wp:extent cx="6324600" cy="1981200"/>
            <wp:effectExtent t="0" r="0" b="0" l="0"/>
            <wp:docPr id="1817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srcRect/>
                    <a:stretch>
                      <a:fillRect/>
                    </a:stretch>
                  </pic:blipFill>
                  <pic:spPr bwMode="auto">
                    <a:xfrm>
                      <a:off x="0" y="0"/>
                      <a:ext cx="6324600" cy="1981200"/>
                    </a:xfrm>
                    <a:prstGeom prst="rect">
                      <a:avLst/>
                    </a:prstGeom>
                  </pic:spPr>
                </pic:pic>
              </a:graphicData>
            </a:graphic>
          </wp:inline>
        </w:drawing>
      </w:r>
    </w:p>
    <w:p>
      <w:pPr>
        <w:sectPr>
          <w:footerReference w:type="default" r:id="rId7"/>
          <w:type w:val="nextPage"/>
          <w:pgSz w:w="11906" w:h="16838" w:orient="portrait"/>
          <w:pgMar w:top="720" w:right="720" w:bottom="640" w:left="720" w:header="280" w:footer="240" w:gutter="0"/>
          <w:pgNumType/>
          <w:docGrid w:linePitch="360"/>
        </w:sectPr>
      </w:pPr>
    </w:p>
    <w:p>
      <w:pPr>
        <w:spacing w:after="120"/>
      </w:pPr>
      <w:r>
        <w:rPr>
          <w:rFonts w:ascii="Grandstander ExtraBold" w:cs="Grandstander ExtraBold" w:eastAsia="Grandstander ExtraBold" w:hAnsi="Grandstander ExtraBold"/>
          <w:color w:val="1B2A57"/>
          <w:sz w:val="36"/>
          <w:szCs w:val="36"/>
        </w:rPr>
        <w:t xml:space="preserve">Para el docente</w:t>
      </w:r>
    </w:p>
    <w:p>
      <w:pPr>
        <w:spacing w:after="100"/>
      </w:pPr>
      <w:r>
        <w:rPr>
          <w:rFonts w:ascii="Aula Texto" w:cs="Aula Texto" w:eastAsia="Aula Texto" w:hAnsi="Aula Texto"/>
          <w:b/>
          <w:bCs/>
          <w:color w:val="1B2A57"/>
          <w:sz w:val="21"/>
          <w:szCs w:val="21"/>
        </w:rPr>
        <w:t xml:space="preserve">Cuadernillo de repaso de Física y Química de 2.º de ESO</w:t>
      </w:r>
    </w:p>
    <w:p>
      <w:pPr>
        <w:keepNext/>
        <w:spacing w:after="100" w:before="240"/>
      </w:pPr>
      <w:r>
        <w:rPr>
          <w:rFonts w:ascii="Grandstander ExtraBold" w:cs="Grandstander ExtraBold" w:eastAsia="Grandstander ExtraBold" w:hAnsi="Grandstander ExtraBold"/>
          <w:color w:val="1B2A57"/>
          <w:sz w:val="26"/>
          <w:szCs w:val="26"/>
        </w:rPr>
        <w:t xml:space="preserve">Objetivo</w:t>
      </w:r>
    </w:p>
    <w:p>
      <w:pPr>
        <w:spacing w:after="100"/>
      </w:pPr>
      <w:r>
        <w:rPr>
          <w:rFonts w:ascii="Aula Texto" w:cs="Aula Texto" w:eastAsia="Aula Texto" w:hAnsi="Aula Texto"/>
          <w:color w:val="1B2A57"/>
          <w:sz w:val="21"/>
          <w:szCs w:val="21"/>
        </w:rPr>
        <w:t xml:space="preserve">48 ejercicios de Física y Química de 2.º de ESO en 10 fichas, con las soluciones paso a paso al final</w:t>
      </w:r>
    </w:p>
    <w:p>
      <w:pPr>
        <w:keepNext/>
        <w:spacing w:after="100" w:before="240"/>
      </w:pPr>
      <w:r>
        <w:rPr>
          <w:rFonts w:ascii="Grandstander ExtraBold" w:cs="Grandstander ExtraBold" w:eastAsia="Grandstander ExtraBold" w:hAnsi="Grandstander ExtraBold"/>
          <w:color w:val="1B2A57"/>
          <w:sz w:val="26"/>
          <w:szCs w:val="26"/>
        </w:rPr>
        <w:t xml:space="preserve">Cómo usarlo en clase</w:t>
      </w:r>
    </w:p>
    <w:p>
      <w:pPr>
        <w:spacing w:after="100"/>
      </w:pPr>
      <w:r>
        <w:rPr>
          <w:rFonts w:ascii="Aula Texto" w:cs="Aula Texto" w:eastAsia="Aula Texto" w:hAnsi="Aula Texto"/>
          <w:color w:val="1B2A57"/>
          <w:sz w:val="21"/>
          <w:szCs w:val="21"/>
        </w:rPr>
        <w:t xml:space="preserve">En 2.º se resuelven por primera vez problemas con fórmula, datos y unidades, y ahí está casi todo el trabajo: escribe siempre los datos con su unidad, la fórmula y la sustitución, aunque la cuenta sea sencilla. La ficha de cambios de unidades va la primera porque la necesitan todas las demás. En el ajuste de reacciones, contar los átomos de cada elemento a los dos lados de la flecha, en una tabla pequeña, es la forma más segura de comprobar el resultado; el solucionario lo resuelve con el método algebraico, que sirve también para las reacciones largas.</w:t>
      </w:r>
    </w:p>
    <w:p>
      <w:pPr>
        <w:keepNext/>
        <w:spacing w:after="100" w:before="240"/>
      </w:pPr>
      <w:r>
        <w:rPr>
          <w:rFonts w:ascii="Grandstander ExtraBold" w:cs="Grandstander ExtraBold" w:eastAsia="Grandstander ExtraBold" w:hAnsi="Grandstander ExtraBold"/>
          <w:color w:val="1B2A57"/>
          <w:sz w:val="26"/>
          <w:szCs w:val="26"/>
        </w:rPr>
        <w:t xml:space="preserve">Uso de este documento</w:t>
      </w:r>
    </w:p>
    <w:p>
      <w:pPr>
        <w:spacing w:after="100"/>
      </w:pPr>
      <w:r>
        <w:rPr>
          <w:rFonts w:ascii="Aula Texto" w:cs="Aula Texto" w:eastAsia="Aula Texto" w:hAnsi="Aula Texto"/>
          <w:color w:val="1B2A57"/>
          <w:sz w:val="21"/>
          <w:szCs w:val="21"/>
        </w:rPr>
        <w:t xml:space="preserve">Puedes cambiar los textos, las preguntas y los renglones para adaptarlo a tu grupo. Los dibujos van como imagen: puedes moverlos, cambiarlos de tamaño o borrarlos.</w:t>
      </w:r>
    </w:p>
    <w:p>
      <w:pPr>
        <w:spacing w:after="100"/>
      </w:pPr>
      <w:r>
        <w:rPr>
          <w:rFonts w:ascii="Aula Texto" w:cs="Aula Texto" w:eastAsia="Aula Texto" w:hAnsi="Aula Texto"/>
          <w:color w:val="1B2A57"/>
          <w:sz w:val="21"/>
          <w:szCs w:val="21"/>
        </w:rPr>
        <w:t xml:space="preserve">Las letras van incrustadas en el archivo. Está preparado para verse como el PDF en Microsoft Word y en LibreOffice; si cambias textos, revisa los saltos de página antes de imprimir.</w:t>
      </w:r>
    </w:p>
    <w:p>
      <w:pPr>
        <w:spacing w:after="100"/>
      </w:pPr>
      <w:r>
        <w:rPr>
          <w:rFonts w:ascii="Aula Texto" w:cs="Aula Texto" w:eastAsia="Aula Texto" w:hAnsi="Aula Texto"/>
          <w:color w:val="1B2A57"/>
          <w:sz w:val="21"/>
          <w:szCs w:val="21"/>
        </w:rPr>
        <w:t xml:space="preserve">En Google Docs también se puede editar, pero usa otra letra y otro espacio entre líneas, y algún bloque puede pasar a la hoja siguiente. Para imprimir tal cual, usa el PDF.</w:t>
      </w:r>
    </w:p>
    <w:p>
      <w:pPr>
        <w:spacing w:after="100"/>
      </w:pPr>
      <w:r>
        <w:rPr>
          <w:rFonts w:ascii="Aula Texto" w:cs="Aula Texto" w:eastAsia="Aula Texto" w:hAnsi="Aula Texto"/>
          <w:color w:val="1B2A57"/>
          <w:sz w:val="21"/>
          <w:szCs w:val="21"/>
        </w:rPr>
        <w:t xml:space="preserve">Úsalo con tu alumnado y en tu centro. Conserva el pie con aulapedia.com y no lo publiques en otras webs: comparte el enlace.</w:t>
      </w:r>
    </w:p>
    <w:p>
      <w:pPr>
        <w:spacing w:before="120"/>
      </w:pPr>
      <w:hyperlink w:history="1" r:id="rIdrurmjefhfhhl1jbbx-yvf">
        <w:r>
          <w:rPr>
            <w:rStyle w:val="Hyperlink"/>
            <w:sz w:val="20"/>
            <w:szCs w:val="20"/>
          </w:rPr>
          <w:t xml:space="preserve">https://aulapedia.com/cuadernillos/repaso-de-fisica-y-quimica-2-eso/</w:t>
        </w:r>
      </w:hyperlink>
    </w:p>
    <w:sectPr>
      <w:footerReference w:type="default" r:id="rId8"/>
      <w:type w:val="nextPage"/>
      <w:pgSz w:w="11906" w:h="16838" w:orient="portrait"/>
      <w:pgMar w:top="1000" w:right="1100" w:bottom="1000" w:left="1100" w:header="280" w:footer="2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randstander ExtraBold">
    <w:family w:val="auto"/>
    <w:pitch w:val="variable"/>
    <w:sig w:usb0="E0002AFF" w:usb1="C000247B" w:usb2="00000009" w:usb3="00000000" w:csb0="000001FF" w:csb1="00000000"/>
    <w:embedRegular r:id="rId1" w:fontKey="{038FEAFE-E0DD-2701-D0A2-AA2FF0A1CF91}"/>
  </w:font>
  <w:font w:name="Aula Texto">
    <w:family w:val="auto"/>
    <w:pitch w:val="variable"/>
    <w:sig w:usb0="E0002AFF" w:usb1="C000247B" w:usb2="00000009" w:usb3="00000000" w:csb0="000001FF" w:csb1="00000000"/>
    <w:embedRegular r:id="rId2" w:fontKey="{E960BF11-1C64-8FEB-FE8D-5AD38931A286}"/>
    <w:embedBold r:id="rIdNegrita4" w:fontKey="{6A1D3C57-0B2E-4F81-9C44-1E5A7B9D2F60}"/>
  </w:font>
  <w:font w:name="Aula Escolar">
    <w:family w:val="auto"/>
    <w:pitch w:val="variable"/>
    <w:sig w:usb0="E0002AFF" w:usb1="C000247B" w:usb2="00000009" w:usb3="00000000" w:csb0="000001FF" w:csb1="00000000"/>
    <w:embedRegular r:id="rId3" w:fontKey="{A3CB1795-FF86-2F5F-1CBA-13414CA55F4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hyperlink w:history="1" r:id="rIdhtctmpguurslsnb8nmllp">
      <w:r>
        <w:rPr>
          <w:rFonts w:ascii="Aula Texto" w:cs="Aula Texto" w:eastAsia="Aula Texto" w:hAnsi="Aula Texto"/>
          <w:b/>
          <w:bCs/>
          <w:color w:val="1B2A57"/>
          <w:sz w:val="15"/>
          <w:szCs w:val="15"/>
        </w:rPr>
        <w:t xml:space="preserve">aulapedia.com</w:t>
      </w:r>
    </w:hyperlink>
    <w:r>
      <w:rPr>
        <w:rFonts w:ascii="Aula Texto" w:cs="Aula Texto" w:eastAsia="Aula Texto" w:hAnsi="Aula Texto"/>
        <w:color w:val="4F5878"/>
        <w:sz w:val="15"/>
        <w:szCs w:val="15"/>
      </w:rPr>
      <w:t xml:space="preserve"> · Cuadernillo de repaso de Física y Química de 2.º de ESO · Recurso gratuito, uso libre en el aula</w:t>
    </w:r>
    <w:r>
      <w:rPr>
        <w:rFonts w:ascii="Aula Texto" w:cs="Aula Texto" w:eastAsia="Aula Texto" w:hAnsi="Aula Texto"/>
        <w:b/>
        <w:bCs/>
        <w:color w:val="1B2A57"/>
        <w:sz w:val="15"/>
        <w:szCs w:val="15"/>
      </w:rPr>
      <w:t xml:space="preserve"> · Página </w:t>
    </w:r>
    <w:r>
      <w:rPr>
        <w:rFonts w:ascii="Aula Texto" w:cs="Aula Texto" w:eastAsia="Aula Texto" w:hAnsi="Aula Texto"/>
        <w:b/>
        <w:bCs/>
        <w:color w:val="1B2A57"/>
        <w:sz w:val="15"/>
        <w:szCs w:val="15"/>
      </w:rPr>
      <w:fldChar w:fldCharType="begin"/>
    </w:r>
    <w:r>
      <w:rPr>
        <w:rFonts w:ascii="Aula Texto" w:cs="Aula Texto" w:eastAsia="Aula Texto" w:hAnsi="Aula Texto"/>
        <w:b/>
        <w:bCs/>
        <w:color w:val="1B2A57"/>
        <w:sz w:val="15"/>
        <w:szCs w:val="15"/>
      </w:rPr>
      <w:instrText xml:space="preserve"> PAGE </w:instrText>
    </w:r>
    <w:r>
      <w:rPr>
        <w:rFonts w:ascii="Aula Texto" w:cs="Aula Texto" w:eastAsia="Aula Texto" w:hAnsi="Aula Texto"/>
        <w:b/>
        <w:bCs/>
        <w:color w:val="1B2A57"/>
        <w:sz w:val="15"/>
        <w:szCs w:val="15"/>
      </w:rPr>
      <w:fldChar w:fldCharType="separate"/>
    </w:r>
    <w:r>
      <w:rPr>
        <w:rFonts w:ascii="Aula Texto" w:cs="Aula Texto" w:eastAsia="Aula Texto" w:hAnsi="Aula Texto"/>
        <w:b/>
        <w:bCs/>
        <w:color w:val="1B2A57"/>
        <w:sz w:val="15"/>
        <w:szCs w:val="15"/>
      </w:rPr>
      <w:t>1</w:t>
    </w:r>
    <w:r>
      <w:rPr>
        <w:rFonts w:ascii="Aula Texto" w:cs="Aula Texto" w:eastAsia="Aula Texto" w:hAnsi="Aula Texto"/>
        <w:b/>
        <w:bCs/>
        <w:color w:val="1B2A57"/>
        <w:sz w:val="15"/>
        <w:szCs w:val="15"/>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hyperlink w:history="1" r:id="rIdnoopnni4vocia6oyrr19u">
      <w:r>
        <w:rPr>
          <w:rFonts w:ascii="Aula Texto" w:cs="Aula Texto" w:eastAsia="Aula Texto" w:hAnsi="Aula Texto"/>
          <w:b/>
          <w:bCs/>
          <w:color w:val="1B2A57"/>
          <w:sz w:val="15"/>
          <w:szCs w:val="15"/>
        </w:rPr>
        <w:t xml:space="preserve">aulapedia.com</w:t>
      </w:r>
    </w:hyperlink>
    <w:r>
      <w:rPr>
        <w:rFonts w:ascii="Aula Texto" w:cs="Aula Texto" w:eastAsia="Aula Texto" w:hAnsi="Aula Texto"/>
        <w:color w:val="4F5878"/>
        <w:sz w:val="15"/>
        <w:szCs w:val="15"/>
      </w:rPr>
      <w:t xml:space="preserve"> · Soluciones · Cuadernillo de repaso de Física y Química de 2.º de ESO · Recurso gratuito, uso libre en el aula</w:t>
    </w:r>
    <w:r>
      <w:rPr>
        <w:rFonts w:ascii="Aula Texto" w:cs="Aula Texto" w:eastAsia="Aula Texto" w:hAnsi="Aula Texto"/>
        <w:b/>
        <w:bCs/>
        <w:color w:val="1B2A57"/>
        <w:sz w:val="15"/>
        <w:szCs w:val="15"/>
      </w:rPr>
      <w:t xml:space="preserve"> · Página </w:t>
    </w:r>
    <w:r>
      <w:rPr>
        <w:rFonts w:ascii="Aula Texto" w:cs="Aula Texto" w:eastAsia="Aula Texto" w:hAnsi="Aula Texto"/>
        <w:b/>
        <w:bCs/>
        <w:color w:val="1B2A57"/>
        <w:sz w:val="15"/>
        <w:szCs w:val="15"/>
      </w:rPr>
      <w:fldChar w:fldCharType="begin"/>
    </w:r>
    <w:r>
      <w:rPr>
        <w:rFonts w:ascii="Aula Texto" w:cs="Aula Texto" w:eastAsia="Aula Texto" w:hAnsi="Aula Texto"/>
        <w:b/>
        <w:bCs/>
        <w:color w:val="1B2A57"/>
        <w:sz w:val="15"/>
        <w:szCs w:val="15"/>
      </w:rPr>
      <w:instrText xml:space="preserve"> PAGE </w:instrText>
    </w:r>
    <w:r>
      <w:rPr>
        <w:rFonts w:ascii="Aula Texto" w:cs="Aula Texto" w:eastAsia="Aula Texto" w:hAnsi="Aula Texto"/>
        <w:b/>
        <w:bCs/>
        <w:color w:val="1B2A57"/>
        <w:sz w:val="15"/>
        <w:szCs w:val="15"/>
      </w:rPr>
      <w:fldChar w:fldCharType="separate"/>
    </w:r>
    <w:r>
      <w:rPr>
        <w:rFonts w:ascii="Aula Texto" w:cs="Aula Texto" w:eastAsia="Aula Texto" w:hAnsi="Aula Texto"/>
        <w:b/>
        <w:bCs/>
        <w:color w:val="1B2A57"/>
        <w:sz w:val="15"/>
        <w:szCs w:val="15"/>
      </w:rPr>
      <w:t>1</w:t>
    </w:r>
    <w:r>
      <w:rPr>
        <w:rFonts w:ascii="Aula Texto" w:cs="Aula Texto" w:eastAsia="Aula Texto" w:hAnsi="Aula Texto"/>
        <w:b/>
        <w:bCs/>
        <w:color w:val="1B2A57"/>
        <w:sz w:val="15"/>
        <w:szCs w:val="15"/>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hyperlink w:history="1" r:id="rIdyfy2hzj1g9vlfgyzfrzpb">
      <w:r>
        <w:rPr>
          <w:rFonts w:ascii="Aula Texto" w:cs="Aula Texto" w:eastAsia="Aula Texto" w:hAnsi="Aula Texto"/>
          <w:b/>
          <w:bCs/>
          <w:color w:val="1B2A57"/>
          <w:sz w:val="15"/>
          <w:szCs w:val="15"/>
        </w:rPr>
        <w:t xml:space="preserve">aulapedia.com</w:t>
      </w:r>
    </w:hyperlink>
    <w:r>
      <w:rPr>
        <w:rFonts w:ascii="Aula Texto" w:cs="Aula Texto" w:eastAsia="Aula Texto" w:hAnsi="Aula Texto"/>
        <w:color w:val="4F5878"/>
        <w:sz w:val="15"/>
        <w:szCs w:val="15"/>
      </w:rPr>
      <w:t xml:space="preserve"> · Cuadernillo de repaso de Física y Química de 2.º de ESO · Recurso gratuito, uso libre en el aula</w:t>
    </w:r>
    <w:r>
      <w:rPr>
        <w:rFonts w:ascii="Aula Texto" w:cs="Aula Texto" w:eastAsia="Aula Texto" w:hAnsi="Aula Texto"/>
        <w:b/>
        <w:bCs/>
        <w:color w:val="1B2A57"/>
        <w:sz w:val="15"/>
        <w:szCs w:val="15"/>
      </w:rPr>
      <w:t xml:space="preserve"> · Página </w:t>
    </w:r>
    <w:r>
      <w:rPr>
        <w:rFonts w:ascii="Aula Texto" w:cs="Aula Texto" w:eastAsia="Aula Texto" w:hAnsi="Aula Texto"/>
        <w:b/>
        <w:bCs/>
        <w:color w:val="1B2A57"/>
        <w:sz w:val="15"/>
        <w:szCs w:val="15"/>
      </w:rPr>
      <w:fldChar w:fldCharType="begin"/>
    </w:r>
    <w:r>
      <w:rPr>
        <w:rFonts w:ascii="Aula Texto" w:cs="Aula Texto" w:eastAsia="Aula Texto" w:hAnsi="Aula Texto"/>
        <w:b/>
        <w:bCs/>
        <w:color w:val="1B2A57"/>
        <w:sz w:val="15"/>
        <w:szCs w:val="15"/>
      </w:rPr>
      <w:instrText xml:space="preserve"> PAGE </w:instrText>
    </w:r>
    <w:r>
      <w:rPr>
        <w:rFonts w:ascii="Aula Texto" w:cs="Aula Texto" w:eastAsia="Aula Texto" w:hAnsi="Aula Texto"/>
        <w:b/>
        <w:bCs/>
        <w:color w:val="1B2A57"/>
        <w:sz w:val="15"/>
        <w:szCs w:val="15"/>
      </w:rPr>
      <w:fldChar w:fldCharType="separate"/>
    </w:r>
    <w:r>
      <w:rPr>
        <w:rFonts w:ascii="Aula Texto" w:cs="Aula Texto" w:eastAsia="Aula Texto" w:hAnsi="Aula Texto"/>
        <w:b/>
        <w:bCs/>
        <w:color w:val="1B2A57"/>
        <w:sz w:val="15"/>
        <w:szCs w:val="15"/>
      </w:rPr>
      <w:t>1</w:t>
    </w:r>
    <w:r>
      <w:rPr>
        <w:rFonts w:ascii="Aula Texto" w:cs="Aula Texto" w:eastAsia="Aula Texto" w:hAnsi="Aula Texto"/>
        <w:b/>
        <w:bCs/>
        <w:color w:val="1B2A57"/>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ula Texto" w:cs="Aula Texto" w:eastAsia="Aula Texto" w:hAnsi="Aula Texto"/>
        <w:color w:val="1B2A57"/>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ulaDibujo">
    <w:name w:val="Aula dibujo"/>
    <w:rPr>
      <w:sz w:val="2"/>
      <w:szCs w:val="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rurmjefhfhhl1jbbx-yvf" Type="http://schemas.openxmlformats.org/officeDocument/2006/relationships/hyperlink" Target="https://aulapedia.com/cuadernillos/repaso-de-fisica-y-quimica-2-eso/" TargetMode="External"/><Relationship Id="rId10" Type="http://schemas.openxmlformats.org/officeDocument/2006/relationships/image" Target="media/4a6196ad86e4362cce7e988369b2757f5a35cdcd.png"/><Relationship Id="rId11" Type="http://schemas.openxmlformats.org/officeDocument/2006/relationships/image" Target="media/78ff1549fdc956a4ba1583c78b4606b39ead4431.png"/><Relationship Id="rId12" Type="http://schemas.openxmlformats.org/officeDocument/2006/relationships/image" Target="media/d440f91a133ffc4957dbb58f026f10c98186dfae.png"/><Relationship Id="rId13" Type="http://schemas.openxmlformats.org/officeDocument/2006/relationships/image" Target="media/6ef6854a910cea118c07f5c3e8cddfbfe428f58e.png"/><Relationship Id="rId14" Type="http://schemas.openxmlformats.org/officeDocument/2006/relationships/image" Target="media/eeefbe12e474987c35bc01b98f445ba228eb9f01.png"/><Relationship Id="rId15" Type="http://schemas.openxmlformats.org/officeDocument/2006/relationships/image" Target="media/c50b638d6b366d854bdeeac5873a6f662084e177.png"/><Relationship Id="rId16" Type="http://schemas.openxmlformats.org/officeDocument/2006/relationships/image" Target="media/0fa8d428d34975bd80e6da3e1a5a4b175db18f3b.png"/><Relationship Id="rId17" Type="http://schemas.openxmlformats.org/officeDocument/2006/relationships/image" Target="media/0b2e2040b12c2118e1708afe63a74c229254f83d.png"/><Relationship Id="rId18" Type="http://schemas.openxmlformats.org/officeDocument/2006/relationships/image" Target="media/ac0c958755a8dd6ed3f7025d55dfad26e34fabef.png"/><Relationship Id="rId19" Type="http://schemas.openxmlformats.org/officeDocument/2006/relationships/image" Target="media/a772f28c693cb0202f49f29d27a2395c0deb742b.png"/><Relationship Id="rId20" Type="http://schemas.openxmlformats.org/officeDocument/2006/relationships/image" Target="media/d8745d2c857e61ef28f3affbd6653a9ea9ac0920.png"/><Relationship Id="rId21" Type="http://schemas.openxmlformats.org/officeDocument/2006/relationships/image" Target="media/9f9bd52932b12bb80d2d8334d922174913251585.png"/><Relationship Id="rId22" Type="http://schemas.openxmlformats.org/officeDocument/2006/relationships/image" Target="media/01c4a0cd93f52574bef86d4396f7540956cceab3.png"/><Relationship Id="rId23" Type="http://schemas.openxmlformats.org/officeDocument/2006/relationships/image" Target="media/dfaad227a50738c403bd9bfdb14c0a4139fe1b4e.png"/><Relationship Id="rId24" Type="http://schemas.openxmlformats.org/officeDocument/2006/relationships/image" Target="media/63654b71041a169608f07bae19ba5212dbdae669.png"/><Relationship Id="rId25" Type="http://schemas.openxmlformats.org/officeDocument/2006/relationships/image" Target="media/d77386efd9a16c06bd3409fa8036223ba1715375.png"/><Relationship Id="rId26" Type="http://schemas.openxmlformats.org/officeDocument/2006/relationships/image" Target="media/d0da04259fd9d628aeffb1696ce89250df61bc73.png"/><Relationship Id="rId27" Type="http://schemas.openxmlformats.org/officeDocument/2006/relationships/image" Target="media/b8e006b32ccc86368141a247c70bccf697125227.png"/><Relationship Id="rId28" Type="http://schemas.openxmlformats.org/officeDocument/2006/relationships/image" Target="media/06028e7e9c75c585ef8c62dec2e70627a95cd656.png"/><Relationship Id="rId29" Type="http://schemas.openxmlformats.org/officeDocument/2006/relationships/image" Target="media/6ff8fc5196e7185b3672b974cdb49036a903656a.png"/><Relationship Id="rId30" Type="http://schemas.openxmlformats.org/officeDocument/2006/relationships/image" Target="media/9d3d3c66ad7b72ca4b9c0c34071c82026bcd85d0.png"/><Relationship Id="rId31" Type="http://schemas.openxmlformats.org/officeDocument/2006/relationships/image" Target="media/0e6def37262e1a3d97c7b2ba1b74141180d23f72.png"/><Relationship Id="rId32" Type="http://schemas.openxmlformats.org/officeDocument/2006/relationships/image" Target="media/c222ff42751c11b31bd3329d8b6ea7c7e26c16f1.png"/><Relationship Id="rId33" Type="http://schemas.openxmlformats.org/officeDocument/2006/relationships/image" Target="media/c8d3aeea8f9d538d3dcbae9071669b5529043859.png"/><Relationship Id="rId34" Type="http://schemas.openxmlformats.org/officeDocument/2006/relationships/image" Target="media/b377b233434c298d62b75b86721bc40017abeab3.png"/><Relationship Id="rId35" Type="http://schemas.openxmlformats.org/officeDocument/2006/relationships/image" Target="media/690e6915910f9e3220a849e664bb0b151c270a42.png"/><Relationship Id="rId36" Type="http://schemas.openxmlformats.org/officeDocument/2006/relationships/image" Target="media/087c8c3f392d3552075d0a14952f3e925ea4b85f.png"/><Relationship Id="rId37" Type="http://schemas.openxmlformats.org/officeDocument/2006/relationships/image" Target="media/1d5a5b913865890b83df17d5947ff91c31978833.png"/><Relationship Id="rId38" Type="http://schemas.openxmlformats.org/officeDocument/2006/relationships/image" Target="media/83bdb88bfb04a6061c6e0dc2e81546fc56b0fcd7.png"/><Relationship Id="rId39" Type="http://schemas.openxmlformats.org/officeDocument/2006/relationships/image" Target="media/4554a9ed881c8894aebefac7970ba21a6223e617.png"/><Relationship Id="rId40" Type="http://schemas.openxmlformats.org/officeDocument/2006/relationships/image" Target="media/290c7354377ec8a6e49b627ee96140d890db9f61.png"/><Relationship Id="rId41" Type="http://schemas.openxmlformats.org/officeDocument/2006/relationships/image" Target="media/651f528854533c85dcbdd821d2cf72127d55c872.png"/><Relationship Id="rId42" Type="http://schemas.openxmlformats.org/officeDocument/2006/relationships/image" Target="media/6df04659f47930bb86a4ef15aff14a755dd29db4.png"/><Relationship Id="rId43" Type="http://schemas.openxmlformats.org/officeDocument/2006/relationships/image" Target="media/a00e92ed8cadfb6b9489c8e4503db8eaa5b5ab33.png"/><Relationship Id="rId44" Type="http://schemas.openxmlformats.org/officeDocument/2006/relationships/image" Target="media/3084802ebfa6d60f8ffa727a6b98e14979c498b1.png"/><Relationship Id="rId45" Type="http://schemas.openxmlformats.org/officeDocument/2006/relationships/image" Target="media/cbe9b1c3929bb70e9cdaa3189f08970ad21cff1a.png"/><Relationship Id="rId46" Type="http://schemas.openxmlformats.org/officeDocument/2006/relationships/image" Target="media/c42faa5e9fa6f84678b33a0d83dba3ba504c869d.png"/><Relationship Id="rId47" Type="http://schemas.openxmlformats.org/officeDocument/2006/relationships/image" Target="media/6383316fff00d342099e16804e51d0d1485f4e01.png"/><Relationship Id="rId48" Type="http://schemas.openxmlformats.org/officeDocument/2006/relationships/image" Target="media/e8074c33dea8b24528d275563f9484490ad515cc.png"/><Relationship Id="rId49" Type="http://schemas.openxmlformats.org/officeDocument/2006/relationships/image" Target="media/88728f451f744b0d03f256c44d22fd7f9ce399d3.png"/><Relationship Id="rId50" Type="http://schemas.openxmlformats.org/officeDocument/2006/relationships/image" Target="media/fd749dd3140186acfbe0c92fcbcfc42a87073cee.png"/><Relationship Id="rId51" Type="http://schemas.openxmlformats.org/officeDocument/2006/relationships/image" Target="media/95d540a402baeed1f50f6f50256c5ae4e8cdb77f.png"/><Relationship Id="rId52" Type="http://schemas.openxmlformats.org/officeDocument/2006/relationships/image" Target="media/37c33f1be43d6513b3126dd1edf451bb605b95ca.png"/><Relationship Id="rId53" Type="http://schemas.openxmlformats.org/officeDocument/2006/relationships/image" Target="media/f70df4bc04779b0310fb7bf87b3eb21550d52f6b.png"/><Relationship Id="rId54" Type="http://schemas.openxmlformats.org/officeDocument/2006/relationships/image" Target="media/c26b826ca3980dd06fc50d5d7e071db7191ecdfe.png"/><Relationship Id="rId55" Type="http://schemas.openxmlformats.org/officeDocument/2006/relationships/image" Target="media/4e3d4ffdd0072dea1f546b432ce1e900b1c593e9.png"/><Relationship Id="rId56" Type="http://schemas.openxmlformats.org/officeDocument/2006/relationships/image" Target="media/26314edd96293a4612a0004988f280f3c6fa3f44.png"/><Relationship Id="rId57" Type="http://schemas.openxmlformats.org/officeDocument/2006/relationships/image" Target="media/05dad7b85a33e0b0a2745a6435fa07325d886e39.png"/><Relationship Id="rId58" Type="http://schemas.openxmlformats.org/officeDocument/2006/relationships/image" Target="media/eba07498768c38fbd8fc372ecfda19479f321339.png"/><Relationship Id="rId59" Type="http://schemas.openxmlformats.org/officeDocument/2006/relationships/image" Target="media/766a1cebf2b68478b0c58ccb7a15db44aed20135.png"/><Relationship Id="rId60" Type="http://schemas.openxmlformats.org/officeDocument/2006/relationships/image" Target="media/27acebe025345cdde66bc4b54bdb844f815d346d.png"/><Relationship Id="rId61" Type="http://schemas.openxmlformats.org/officeDocument/2006/relationships/image" Target="media/ec3b9ac95a19239ac673c609cbae6ef7613c8daa.png"/><Relationship Id="rId62" Type="http://schemas.openxmlformats.org/officeDocument/2006/relationships/image" Target="media/36836fa9d2dc4a500aa32d61e5b5a48254ebbf70.png"/><Relationship Id="rId63" Type="http://schemas.openxmlformats.org/officeDocument/2006/relationships/image" Target="media/239f4a353403996ec8862cc7ff1cc3982e8ac8ae.png"/><Relationship Id="rId64" Type="http://schemas.openxmlformats.org/officeDocument/2006/relationships/image" Target="media/a78d1fdb1bff7bcf0141790f5f9ad8d4b3bc62c6.png"/><Relationship Id="rId65" Type="http://schemas.openxmlformats.org/officeDocument/2006/relationships/image" Target="media/f6f9edcd0f6a75e3d6e09264769eb427c3231a6a.png"/><Relationship Id="rId66" Type="http://schemas.openxmlformats.org/officeDocument/2006/relationships/image" Target="media/0b38712362e6a1628e29b693fad087a385772533.png"/><Relationship Id="rId67" Type="http://schemas.openxmlformats.org/officeDocument/2006/relationships/image" Target="media/45de82dafae74d70cd49630587b0d9d33e22e4ed.png"/><Relationship Id="rId68" Type="http://schemas.openxmlformats.org/officeDocument/2006/relationships/image" Target="media/8d1b1f39b3ab3899560ffac632eef22d759f331f.png"/><Relationship Id="rId69" Type="http://schemas.openxmlformats.org/officeDocument/2006/relationships/image" Target="media/42e0a80890c9c17ac8dc53d9709d1f3958c4f22c.png"/><Relationship Id="rId70" Type="http://schemas.openxmlformats.org/officeDocument/2006/relationships/image" Target="media/01e45972d0c5b3e8078baf45c2d2f84391ec48cc.png"/><Relationship Id="rId71" Type="http://schemas.openxmlformats.org/officeDocument/2006/relationships/image" Target="media/f03f1bc00c75a8ba070ffbd369100734bdd56e96.png"/><Relationship Id="rId72" Type="http://schemas.openxmlformats.org/officeDocument/2006/relationships/image" Target="media/7840b41ab058ab67c4b914f59951ab478b3c45f4.png"/><Relationship Id="rId73" Type="http://schemas.openxmlformats.org/officeDocument/2006/relationships/image" Target="media/2d3dd0dbf1a9168ffe7af8196aab4e567a8e0a03.png"/><Relationship Id="rId74" Type="http://schemas.openxmlformats.org/officeDocument/2006/relationships/image" Target="media/752bc770d881606c93464d964bc514354d0f2293.png"/><Relationship Id="rId75" Type="http://schemas.openxmlformats.org/officeDocument/2006/relationships/image" Target="media/97b1f2704daf4dc0ffb19d8ebe30645e08620e14.png"/><Relationship Id="rId76" Type="http://schemas.openxmlformats.org/officeDocument/2006/relationships/image" Target="media/3ffc2a55faad56c90a5b9cd47eab652c39180766.png"/><Relationship Id="rId77" Type="http://schemas.openxmlformats.org/officeDocument/2006/relationships/image" Target="media/6e587e41d81f7bd8b5bfd01860795624bb50575e.png"/><Relationship Id="rId78" Type="http://schemas.openxmlformats.org/officeDocument/2006/relationships/image" Target="media/e31c37c26727c3bdbefdfa4fb09f94f4c5f65d0f.png"/><Relationship Id="rId79" Type="http://schemas.openxmlformats.org/officeDocument/2006/relationships/image" Target="media/e6cb4d07638404862cebcbd2eb1c814ad7841693.png"/><Relationship Id="rId80" Type="http://schemas.openxmlformats.org/officeDocument/2006/relationships/image" Target="media/c98ca0b26566f4844c6c6625afa89edd4f15d3e1.png"/><Relationship Id="rId81" Type="http://schemas.openxmlformats.org/officeDocument/2006/relationships/image" Target="media/c4785f13054bb7afb26af7ad15b6588c5a16eca9.png"/><Relationship Id="rId82" Type="http://schemas.openxmlformats.org/officeDocument/2006/relationships/image" Target="media/2e497e388fe8a78bc32a81c305665af4dec5fd2a.png"/><Relationship Id="rId83" Type="http://schemas.openxmlformats.org/officeDocument/2006/relationships/image" Target="media/c649246a81231af101d82d5f7b3c1e058d9f2194.png"/><Relationship Id="rId84" Type="http://schemas.openxmlformats.org/officeDocument/2006/relationships/image" Target="media/9d6b6723195640a2c9b2611256463103ac3701ac.png"/><Relationship Id="rId85" Type="http://schemas.openxmlformats.org/officeDocument/2006/relationships/image" Target="media/7f8f9320e1470c866b16ad276359468e2a002534.png"/><Relationship Id="rId86" Type="http://schemas.openxmlformats.org/officeDocument/2006/relationships/image" Target="media/6b3bdd351b58c5c935dff982bd59c63aca7f005f.png"/><Relationship Id="rId87" Type="http://schemas.openxmlformats.org/officeDocument/2006/relationships/image" Target="media/6e3c14a3ddc9fd8de710319c4a4b2825883568c9.png"/><Relationship Id="rId88" Type="http://schemas.openxmlformats.org/officeDocument/2006/relationships/image" Target="media/773caa448edb81f2ebbeccea7a232c260508845f.png"/><Relationship Id="rId89" Type="http://schemas.openxmlformats.org/officeDocument/2006/relationships/image" Target="media/c29c81273967421982a17d36251c5bb2101a078c.png"/><Relationship Id="rId90" Type="http://schemas.openxmlformats.org/officeDocument/2006/relationships/image" Target="media/4d27c71fcb8301236c176b859e5f71bee32a3919.png"/><Relationship Id="rId91" Type="http://schemas.openxmlformats.org/officeDocument/2006/relationships/image" Target="media/d52a7a2ba30f1713ce0f2ba234d58b4e69625ad4.png"/><Relationship Id="rId92" Type="http://schemas.openxmlformats.org/officeDocument/2006/relationships/image" Target="media/c2257296c3e84e5d502b3a63a86d14987d38cd55.png"/><Relationship Id="rId93" Type="http://schemas.openxmlformats.org/officeDocument/2006/relationships/image" Target="media/85c59dd36f951c56a230f253ccca78365505673b.png"/><Relationship Id="rId94" Type="http://schemas.openxmlformats.org/officeDocument/2006/relationships/image" Target="media/5f33ba0a8d4f4c1774f19bda93bbb10aa1e2075a.png"/><Relationship Id="rId95" Type="http://schemas.openxmlformats.org/officeDocument/2006/relationships/image" Target="media/bb3b4f3fa63a84136f6b285e86d92cf00b92f687.png"/><Relationship Id="rId96" Type="http://schemas.openxmlformats.org/officeDocument/2006/relationships/image" Target="media/6d9cce1c0ba8a520462d9a54ecacbeb1e0631e51.png"/><Relationship Id="rId97" Type="http://schemas.openxmlformats.org/officeDocument/2006/relationships/image" Target="media/3a067b9bcd51f9b2bfd5e741ae35f6c83a99615f.png"/><Relationship Id="rId98" Type="http://schemas.openxmlformats.org/officeDocument/2006/relationships/image" Target="media/15f794e7cf4a4631f1c95a18b7e72a021c1d5693.png"/><Relationship Id="rId99" Type="http://schemas.openxmlformats.org/officeDocument/2006/relationships/image" Target="media/b95ca5d228d6d891f5d8d715465321c7cdeb3e6a.png"/><Relationship Id="rId100" Type="http://schemas.openxmlformats.org/officeDocument/2006/relationships/image" Target="media/e07b590a08f4484007a7348327ed3adfe92a99d6.png"/><Relationship Id="rId101" Type="http://schemas.openxmlformats.org/officeDocument/2006/relationships/image" Target="media/21f58a021c0507c49ff499078454034b67968fff.png"/><Relationship Id="rId102" Type="http://schemas.openxmlformats.org/officeDocument/2006/relationships/image" Target="media/054bf1fb47e2cbccd1bd4d6c4770cf7566cbb8cf.png"/><Relationship Id="rId103" Type="http://schemas.openxmlformats.org/officeDocument/2006/relationships/image" Target="media/78a133652b6dac4f24f80585c7a49a3a1ebff243.png"/><Relationship Id="rId104" Type="http://schemas.openxmlformats.org/officeDocument/2006/relationships/image" Target="media/714a4ea04cfb7c019f069705d80d80c574d2ddb4.png"/><Relationship Id="rId105" Type="http://schemas.openxmlformats.org/officeDocument/2006/relationships/image" Target="media/dfaf11a8b5b3e29130f829f9a87ad9596adb6ccb.png"/><Relationship Id="rId106" Type="http://schemas.openxmlformats.org/officeDocument/2006/relationships/image" Target="media/f40b3078e1a7e72ded8142a444ffce6bfa51a9f7.png"/><Relationship Id="rId107" Type="http://schemas.openxmlformats.org/officeDocument/2006/relationships/image" Target="media/2f41be6e8d4eed6bcb05c591d289ef8c2bb9a8e5.png"/><Relationship Id="rId108" Type="http://schemas.openxmlformats.org/officeDocument/2006/relationships/image" Target="media/5346bf26f1bf141f034d5ac2576a8fe284d2942b.png"/><Relationship Id="rId109" Type="http://schemas.openxmlformats.org/officeDocument/2006/relationships/image" Target="media/419e9814934d77ec872ec98a017799b261dcaf67.png"/><Relationship Id="rId110" Type="http://schemas.openxmlformats.org/officeDocument/2006/relationships/image" Target="media/6e9d0d986fd6e5a8080cd5b907f19ecd087ee7bd.png"/><Relationship Id="rId1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Negrita4" Type="http://schemas.openxmlformats.org/officeDocument/2006/relationships/font" Target="fonts/font4.odttf"/></Relationships>
</file>

<file path=word/_rels/footer1.xml.rels><?xml version="1.0" encoding="UTF-8"?><Relationships xmlns="http://schemas.openxmlformats.org/package/2006/relationships"><Relationship Id="rIdhtctmpguurslsnb8nmllp" Type="http://schemas.openxmlformats.org/officeDocument/2006/relationships/hyperlink" Target="https://aulapedia.com/cuadernillos/repaso-de-fisica-y-quimica-2-eso/" TargetMode="External"/></Relationships>
</file>

<file path=word/_rels/footer2.xml.rels><?xml version="1.0" encoding="UTF-8"?><Relationships xmlns="http://schemas.openxmlformats.org/package/2006/relationships"><Relationship Id="rIdnoopnni4vocia6oyrr19u" Type="http://schemas.openxmlformats.org/officeDocument/2006/relationships/hyperlink" Target="https://aulapedia.com/cuadernillos/repaso-de-fisica-y-quimica-2-eso/" TargetMode="External"/></Relationships>
</file>

<file path=word/_rels/footer3.xml.rels><?xml version="1.0" encoding="UTF-8"?><Relationships xmlns="http://schemas.openxmlformats.org/package/2006/relationships"><Relationship Id="rIdyfy2hzj1g9vlfgyzfrzpb" Type="http://schemas.openxmlformats.org/officeDocument/2006/relationships/hyperlink" Target="https://aulapedia.com/cuadernillos/repaso-de-fisica-y-quimica-2-eso/"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Cuadernillo de repaso de Física y Química de 2.º de ESO</dc:title>
  <dc:creator>Aulapedia</dc:creator>
  <dc:description>Versión editable de «Cuadernillo de repaso de Física y Química de 2.º de ESO». https://aulapedia.com/cuadernillos/repaso-de-fisica-y-quimica-2-eso/</dc:description>
  <cp:lastModifiedBy>Un-named</cp:lastModifiedBy>
  <cp:revision>1</cp:revision>
  <dcterms:created xsi:type="dcterms:W3CDTF">2026-10-28T15:47:32.672Z</dcterms:created>
  <dcterms:modified xsi:type="dcterms:W3CDTF">2026-10-28T15:47:32.672Z</dcterms:modified>
</cp:coreProperties>
</file>

<file path=docProps/custom.xml><?xml version="1.0" encoding="utf-8"?>
<Properties xmlns="http://schemas.openxmlformats.org/officeDocument/2006/custom-properties" xmlns:vt="http://schemas.openxmlformats.org/officeDocument/2006/docPropsVTypes"/>
</file>