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lineRule="exact"/>
        <w:rPr>
          <w:sz w:val="2"/>
          <w:szCs w:val="2"/>
        </w:rPr>
      </w:pPr>
      <w:r>
        <w:drawing>
          <wp:anchor distT="0" distB="0" distL="0" distR="0" simplePos="0" allowOverlap="1" behindDoc="1" locked="1" layoutInCell="1" relativeHeight="10058400">
            <wp:simplePos x="0" y="0"/>
            <wp:positionH relativeFrom="page">
              <wp:posOffset>0</wp:posOffset>
            </wp:positionH>
            <wp:positionV relativeFrom="page">
              <wp:posOffset>0</wp:posOffset>
            </wp:positionV>
            <wp:extent cx="7772400" cy="10058400"/>
            <wp:effectExtent t="0" r="0" b="0" l="0"/>
            <wp:wrapNone/>
            <wp:docPr id="18173" name="fondo" descr="Marco y dibujos de la página, igual que en el PDF." title="Fondo de la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772400" cy="10058400"/>
                    </a:xfrm>
                    <a:prstGeom prst="rect">
                      <a:avLst/>
                    </a:prstGeom>
                  </pic:spPr>
                </pic:pic>
              </a:graphicData>
            </a:graphic>
          </wp:anchor>
        </w:drawing>
      </w:r>
    </w:p>
    <w:p>
      <w:pPr>
        <w:spacing w:after="0" w:before="513" w:line="40" w:lineRule="exact"/>
      </w:pPr>
    </w:p>
    <w:tbl>
      <w:tblPr>
        <w:tblW w:type="dxa" w:w="9900"/>
        <w:tblInd w:type="dxa" w:w="9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576"/>
        <w:gridCol w:w="5324"/>
      </w:tblGrid>
      <w:tr>
        <w:trPr>
          <w:cantSplit/>
        </w:trPr>
        <w:tc>
          <w:tcPr>
            <w:tcW w:type="dxa" w:w="457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63" w:line="240" w:lineRule="auto"/>
              <w:ind w:left="0"/>
              <w:jc w:val="left"/>
              <w:rPr>
                <w:rFonts w:ascii="Grandstander ExtraBold" w:cs="Grandstander ExtraBold" w:eastAsia="Grandstander ExtraBold" w:hAnsi="Grandstander ExtraBold"/>
                <w:sz w:val="31"/>
                <w:szCs w:val="31"/>
              </w:rPr>
            </w:pPr>
            <w:r>
              <w:rPr>
                <w:rFonts w:ascii="Grandstander ExtraBold" w:cs="Grandstander ExtraBold" w:eastAsia="Grandstander ExtraBold" w:hAnsi="Grandstander ExtraBold"/>
                <w:b w:val="false"/>
                <w:bCs w:val="false"/>
                <w:color w:val="1B2A57"/>
                <w:sz w:val="31"/>
                <w:szCs w:val="31"/>
              </w:rPr>
              <w:t xml:space="preserve">aulapedia.com</w:t>
            </w:r>
          </w:p>
        </w:tc>
        <w:tc>
          <w:tcPr>
            <w:tcW w:type="dxa" w:w="532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2322"/>
              <w:jc w:val="left"/>
              <w:rPr>
                <w:rFonts w:ascii="Aula Texto" w:cs="Aula Texto" w:eastAsia="Aula Texto" w:hAnsi="Aula Texto"/>
                <w:sz w:val="20"/>
                <w:szCs w:val="20"/>
              </w:rPr>
            </w:pPr>
            <w:r>
              <w:rPr>
                <w:rFonts w:ascii="Aula Texto" w:cs="Aula Texto" w:eastAsia="Aula Texto" w:hAnsi="Aula Texto"/>
                <w:b/>
                <w:bCs/>
                <w:color w:val="167443"/>
                <w:sz w:val="20"/>
                <w:szCs w:val="20"/>
              </w:rPr>
              <w:t xml:space="preserve">Cuadernillo para imprimir</w:t>
            </w:r>
          </w:p>
        </w:tc>
      </w:tr>
    </w:tbl>
    <w:p>
      <w:pPr>
        <w:keepLines/>
        <w:spacing w:after="0" w:before="824" w:line="236" w:lineRule="auto"/>
        <w:ind w:left="360"/>
        <w:jc w:val="left"/>
        <w:rPr>
          <w:rFonts w:ascii="Aula Texto" w:cs="Aula Texto" w:eastAsia="Aula Texto" w:hAnsi="Aula Texto"/>
          <w:sz w:val="25"/>
          <w:szCs w:val="25"/>
        </w:rPr>
      </w:pPr>
      <w:r>
        <w:rPr>
          <w:rFonts w:ascii="Aula Texto" w:cs="Aula Texto" w:eastAsia="Aula Texto" w:hAnsi="Aula Texto"/>
          <w:b/>
          <w:bCs/>
          <w:color w:val="167443"/>
          <w:sz w:val="25"/>
          <w:szCs w:val="25"/>
        </w:rPr>
        <w:t xml:space="preserve">CUADERNILLO DE REPASO · FÍSICA Y QUÍMICA</w:t>
      </w:r>
    </w:p>
    <w:p>
      <w:pPr>
        <w:keepLines/>
        <w:spacing w:after="0" w:before="263" w:line="265" w:lineRule="auto"/>
        <w:ind w:left="360"/>
        <w:jc w:val="left"/>
        <w:rPr>
          <w:rFonts w:ascii="Grandstander ExtraBold" w:cs="Grandstander ExtraBold" w:eastAsia="Grandstander ExtraBold" w:hAnsi="Grandstander ExtraBold"/>
          <w:sz w:val="104"/>
          <w:szCs w:val="104"/>
        </w:rPr>
      </w:pPr>
      <w:r>
        <w:rPr>
          <w:rFonts w:ascii="Grandstander ExtraBold" w:cs="Grandstander ExtraBold" w:eastAsia="Grandstander ExtraBold" w:hAnsi="Grandstander ExtraBold"/>
          <w:b w:val="false"/>
          <w:bCs w:val="false"/>
          <w:color w:val="1B2A57"/>
          <w:sz w:val="104"/>
          <w:szCs w:val="104"/>
        </w:rPr>
        <w:t xml:space="preserve">Repaso de</w:t>
      </w:r>
      <w:r>
        <w:rPr>
          <w:rFonts w:ascii="Grandstander ExtraBold" w:cs="Grandstander ExtraBold" w:eastAsia="Grandstander ExtraBold" w:hAnsi="Grandstander ExtraBold"/>
          <w:sz w:val="104"/>
          <w:szCs w:val="104"/>
        </w:rPr>
        <w:br/>
      </w:r>
      <w:r>
        <w:rPr>
          <w:rFonts w:ascii="Grandstander ExtraBold" w:cs="Grandstander ExtraBold" w:eastAsia="Grandstander ExtraBold" w:hAnsi="Grandstander ExtraBold"/>
          <w:b w:val="false"/>
          <w:bCs w:val="false"/>
          <w:color w:val="1B2A57"/>
          <w:sz w:val="104"/>
          <w:szCs w:val="104"/>
        </w:rPr>
        <w:t xml:space="preserve">Física y</w:t>
      </w:r>
      <w:r>
        <w:rPr>
          <w:rFonts w:ascii="Grandstander ExtraBold" w:cs="Grandstander ExtraBold" w:eastAsia="Grandstander ExtraBold" w:hAnsi="Grandstander ExtraBold"/>
          <w:sz w:val="104"/>
          <w:szCs w:val="104"/>
        </w:rPr>
        <w:br/>
      </w:r>
      <w:r>
        <w:rPr>
          <w:rFonts w:ascii="Grandstander ExtraBold" w:cs="Grandstander ExtraBold" w:eastAsia="Grandstander ExtraBold" w:hAnsi="Grandstander ExtraBold"/>
          <w:b w:val="false"/>
          <w:bCs w:val="false"/>
          <w:color w:val="1B2A57"/>
          <w:sz w:val="104"/>
          <w:szCs w:val="104"/>
        </w:rPr>
        <w:t xml:space="preserve">Química</w:t>
      </w:r>
    </w:p>
    <w:p>
      <w:pPr>
        <w:keepLines/>
        <w:spacing w:after="0" w:before="0" w:line="236" w:lineRule="auto"/>
        <w:ind w:left="360"/>
        <w:jc w:val="left"/>
        <w:rPr>
          <w:rFonts w:ascii="Aula Texto" w:cs="Aula Texto" w:eastAsia="Aula Texto" w:hAnsi="Aula Texto"/>
          <w:sz w:val="31"/>
          <w:szCs w:val="31"/>
        </w:rPr>
      </w:pPr>
      <w:r>
        <w:rPr>
          <w:rFonts w:ascii="Aula Texto" w:cs="Aula Texto" w:eastAsia="Aula Texto" w:hAnsi="Aula Texto"/>
          <w:b w:val="false"/>
          <w:bCs w:val="false"/>
          <w:color w:val="4F5878"/>
          <w:sz w:val="31"/>
          <w:szCs w:val="31"/>
        </w:rPr>
        <w:t xml:space="preserve">2.º de ESO · Para el verano y los repasos de evaluación</w:t>
      </w:r>
    </w:p>
    <w:p>
      <w:pPr>
        <w:spacing w:after="0" w:before="5065" w:line="40" w:lineRule="exact"/>
      </w:pPr>
    </w:p>
    <w:tbl>
      <w:tblPr>
        <w:tblW w:type="dxa" w:w="10200"/>
        <w:tblInd w:type="dxa" w:w="6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248"/>
        <w:gridCol w:w="1966"/>
        <w:gridCol w:w="6987"/>
      </w:tblGrid>
      <w:tr>
        <w:trPr>
          <w:cantSplit/>
        </w:trPr>
        <w:tc>
          <w:tcPr>
            <w:tcW w:type="dxa" w:w="1248"/>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10 fichas</w:t>
            </w:r>
          </w:p>
        </w:tc>
        <w:tc>
          <w:tcPr>
            <w:tcW w:type="dxa" w:w="196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48 ejercicios</w:t>
            </w:r>
          </w:p>
        </w:tc>
        <w:tc>
          <w:tcPr>
            <w:tcW w:type="dxa" w:w="698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Soluciones paso a paso</w:t>
            </w:r>
          </w:p>
        </w:tc>
      </w:tr>
    </w:tbl>
    <w:p>
      <w:pPr>
        <w:keepLines/>
        <w:spacing w:after="0" w:before="940" w:line="333" w:lineRule="exact"/>
        <w:ind w:left="680"/>
        <w:jc w:val="left"/>
      </w:pPr>
      <w:r>
        <w:rPr>
          <w:rFonts w:ascii="Aula Escolar" w:cs="Aula Escolar" w:eastAsia="Aula Escolar" w:hAnsi="Aula Escolar"/>
          <w:b w:val="false"/>
          <w:bCs w:val="false"/>
          <w:color w:val="1B2A57"/>
          <w:sz w:val="26"/>
          <w:szCs w:val="26"/>
        </w:rPr>
        <w:t xml:space="preserve">Este cuadernillo es de: </w:t>
      </w:r>
      <w:r>
        <w:rPr>
          <w:rFonts w:ascii="Arial" w:cs="Arial" w:eastAsia="Arial" w:hAnsi="Arial"/>
          <w:b w:val="false"/>
          <w:bCs w:val="false"/>
          <w:color w:val="9AA3BF"/>
          <w:sz w:val="26"/>
          <w:szCs w:val="26"/>
        </w:rPr>
        <w:t xml:space="preserve">_____________________________________________</w:t>
      </w:r>
    </w:p>
    <w:p>
      <w:pPr>
        <w:keepLines/>
        <w:tabs>
          <w:tab w:val="left" w:pos="5022"/>
        </w:tabs>
        <w:spacing w:after="0" w:before="307" w:line="333" w:lineRule="exact"/>
        <w:ind w:left="680"/>
        <w:jc w:val="left"/>
      </w:pPr>
      <w:r>
        <w:rPr>
          <w:rFonts w:ascii="Aula Escolar" w:cs="Aula Escolar" w:eastAsia="Aula Escolar" w:hAnsi="Aula Escolar"/>
          <w:b w:val="false"/>
          <w:bCs w:val="false"/>
          <w:color w:val="1B2A57"/>
          <w:sz w:val="26"/>
          <w:szCs w:val="26"/>
        </w:rPr>
        <w:t xml:space="preserve">Curso: </w:t>
      </w:r>
      <w:r>
        <w:rPr>
          <w:rFonts w:ascii="Arial" w:cs="Arial" w:eastAsia="Arial" w:hAnsi="Arial"/>
          <w:b w:val="false"/>
          <w:bCs w:val="false"/>
          <w:color w:val="9AA3BF"/>
          <w:sz w:val="26"/>
          <w:szCs w:val="26"/>
        </w:rPr>
        <w:t xml:space="preserve">_____________________</w:t>
      </w:r>
      <w:r>
        <w:tab/>
      </w:r>
      <w:r>
        <w:rPr>
          <w:rFonts w:ascii="Aula Escolar" w:cs="Aula Escolar" w:eastAsia="Aula Escolar" w:hAnsi="Aula Escolar"/>
          <w:b w:val="false"/>
          <w:bCs w:val="false"/>
          <w:color w:val="1B2A57"/>
          <w:sz w:val="26"/>
          <w:szCs w:val="26"/>
        </w:rPr>
        <w:t xml:space="preserve">Fecha en que lo empiezo: </w:t>
      </w:r>
      <w:r>
        <w:rPr>
          <w:rFonts w:ascii="Arial" w:cs="Arial" w:eastAsia="Arial" w:hAnsi="Arial"/>
          <w:b w:val="false"/>
          <w:bCs w:val="false"/>
          <w:color w:val="9AA3BF"/>
          <w:sz w:val="26"/>
          <w:szCs w:val="26"/>
        </w:rPr>
        <w:t xml:space="preserve">_____________</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usar este cuadernillo</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Física y Química de 2.º de ESO · Para el alumnado y las familias</w:t>
      </w:r>
    </w:p>
    <w:p>
      <w:pPr>
        <w:keepNext/>
        <w:keepLines/>
        <w:spacing w:after="0" w:before="356"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167443"/>
          <w:sz w:val="26"/>
          <w:szCs w:val="26"/>
        </w:rPr>
        <w:t xml:space="preserve">Qué trae</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Repasa la parte de cálculo de la Física y Química de 2.º de ESO: cambios de unidades con factores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conversión, densidad, concentración de las disoluciones, ajuste de reacciones químicas sencillas,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movimiento rectilíneo uniforme y su gráfica, y la energía cinética, potencial y mecánica. Va en cinco bloques: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«Unidades y factores de conversión», «Densidad y disoluciones», «Las reacciones químicas»,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movimiento» y «La energía», con 10 fichas y 48 ejercicios. Dentro de cada bloque, las fichas van de la más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sencilla a la más larga.</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La teoría cinético-molecular, los modelos atómicos, la tabla periódica, los nombres de las sustancias más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comunes y las fuerzas, que también son de 2.º, piden explicar más que calcular (en 2.º, la secuencia del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Ministerio pide una interpretación cualitativa de las leyes de la dinámica) y se repasan mejor con el libro o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cuaderno de clase. Para la tabla periódica, la de aulapedia.com tiene una versión muda para practicar.</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167443"/>
          <w:sz w:val="26"/>
          <w:szCs w:val="26"/>
        </w:rPr>
        <w:t xml:space="preserve">Cómo usarlo en 2.º de ESO</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En 2.º se resuelven por primera vez problemas con fórmula, datos y unidades, y ahí está casi todo el trabajo:</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escribe siempre los datos con su unidad, la fórmula y la sustitución, aunque la cuenta sea sencilla. La ficha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de cambios de unidades va la primera porque la necesitan todas las demás. En el ajuste de reacciones,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contar los átomos de cada elemento a los dos lados de la flecha, en una tabla pequeña, es la forma más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segura de comprobar el resultado; el solucionario lo resuelve con el método algebraico, que sirve también</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para las reacciones largas.</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167443"/>
          <w:sz w:val="26"/>
          <w:szCs w:val="26"/>
        </w:rPr>
        <w:t xml:space="preserve">Cómo corregir</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solución recuerda su ejercicio (los problemas largos, por el principio) y lleva los pasos, no solo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resultado. Al corregir, compara paso a paso: si el resultado no coincide, busca el primer paso distinto, que es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donde está el error, y rehaz desde ahí. Un error de signo o de unidades no es lo mismo que no saber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método: anótalo al lado para repasarlo.</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167443"/>
          <w:sz w:val="26"/>
          <w:szCs w:val="26"/>
        </w:rPr>
        <w:t xml:space="preserve">Para imprimir</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ficha empieza en una página nueva, así que puedes imprimir el cuadernillo entero o solo las páginas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que necesites: el índice dice dónde empieza cada una y los números coinciden con los del visor de PDF. Está</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pensado para fotocopiar en blanco y negro.</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Puedes imprimirlo y fotocopiarlo para tu clase, tu centro o tu casa. Si quieres compartirlo, comparte el enlace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de la página y no el archivo: así llega siempre la versión corregida.</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Índice</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Física y Química de 2.º de ESO</w:t>
      </w:r>
    </w:p>
    <w:p>
      <w:pPr>
        <w:keepNext/>
        <w:keepLines/>
        <w:tabs>
          <w:tab w:val="right" w:pos="10800"/>
        </w:tabs>
        <w:spacing w:after="0" w:before="228" w:line="236" w:lineRule="auto"/>
        <w:ind w:left="909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Página</w:t>
      </w:r>
      <w:r>
        <w:rPr>
          <w:rFonts w:ascii="Aula Texto" w:cs="Aula Texto" w:eastAsia="Aula Texto" w:hAnsi="Aula Texto"/>
          <w:sz w:val="17"/>
          <w:szCs w:val="17"/>
        </w:rPr>
        <w:tab/>
      </w:r>
      <w:r>
        <w:rPr>
          <w:rFonts w:ascii="Aula Texto" w:cs="Aula Texto" w:eastAsia="Aula Texto" w:hAnsi="Aula Texto"/>
          <w:b/>
          <w:bCs/>
          <w:color w:val="D92B26"/>
          <w:sz w:val="17"/>
          <w:szCs w:val="17"/>
        </w:rPr>
        <w:t xml:space="preserve">Solución</w:t>
      </w:r>
    </w:p>
    <w:p>
      <w:pPr>
        <w:keepNext/>
        <w:keepLines/>
        <w:tabs>
          <w:tab w:val="left" w:pos="400"/>
          <w:tab w:val="left" w:pos="9518"/>
        </w:tabs>
        <w:spacing w:after="0" w:before="186"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Cómo usar este cuadernillo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w:t>
      </w:r>
    </w:p>
    <w:p>
      <w:pPr>
        <w:keepNext/>
        <w:keepLines/>
        <w:tabs>
          <w:tab w:val="left" w:pos="400"/>
          <w:tab w:val="left" w:pos="9509"/>
        </w:tabs>
        <w:spacing w:after="0" w:before="204"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Unidades y factores de conversión</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4</w:t>
      </w:r>
    </w:p>
    <w:p>
      <w:pPr>
        <w:keepNext/>
        <w:keepLines/>
        <w:tabs>
          <w:tab w:val="left" w:pos="3001"/>
          <w:tab w:val="left" w:pos="9511"/>
          <w:tab w:val="right" w:pos="10800"/>
        </w:tabs>
        <w:spacing w:after="0" w:before="86" w:line="236" w:lineRule="auto"/>
        <w:ind w:left="60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Cambios de unidades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16</w:t>
      </w:r>
    </w:p>
    <w:p>
      <w:pPr>
        <w:keepNext/>
        <w:keepLines/>
        <w:tabs>
          <w:tab w:val="left" w:pos="5593"/>
          <w:tab w:val="left" w:pos="9517"/>
          <w:tab w:val="right" w:pos="10800"/>
        </w:tabs>
        <w:spacing w:after="0" w:before="33" w:line="236" w:lineRule="auto"/>
        <w:ind w:left="57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Unidades de velocidad, densidad y concentración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17</w:t>
      </w:r>
    </w:p>
    <w:p>
      <w:pPr>
        <w:keepNext/>
        <w:keepLines/>
        <w:tabs>
          <w:tab w:val="left" w:pos="400"/>
          <w:tab w:val="left" w:pos="9509"/>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Densidad y disoluciones</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6</w:t>
      </w:r>
    </w:p>
    <w:p>
      <w:pPr>
        <w:keepNext/>
        <w:keepLines/>
        <w:tabs>
          <w:tab w:val="left" w:pos="1828"/>
          <w:tab w:val="left" w:pos="9514"/>
          <w:tab w:val="right" w:pos="10800"/>
        </w:tabs>
        <w:spacing w:after="0" w:before="86" w:line="236" w:lineRule="auto"/>
        <w:ind w:left="57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Densidad</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18</w:t>
      </w:r>
    </w:p>
    <w:p>
      <w:pPr>
        <w:keepNext/>
        <w:keepLines/>
        <w:tabs>
          <w:tab w:val="left" w:pos="3023"/>
          <w:tab w:val="left" w:pos="9533"/>
          <w:tab w:val="right" w:pos="10800"/>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Densidad con probeta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19</w:t>
      </w:r>
    </w:p>
    <w:p>
      <w:pPr>
        <w:keepNext/>
        <w:keepLines/>
        <w:tabs>
          <w:tab w:val="left" w:pos="4020"/>
          <w:tab w:val="left" w:pos="9511"/>
          <w:tab w:val="right" w:pos="10800"/>
        </w:tabs>
        <w:spacing w:after="0" w:before="33" w:line="236" w:lineRule="auto"/>
        <w:ind w:left="568"/>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Concentración de una disolución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20</w:t>
      </w:r>
    </w:p>
    <w:p>
      <w:pPr>
        <w:keepLines/>
        <w:tabs>
          <w:tab w:val="left" w:pos="400"/>
          <w:tab w:val="left" w:pos="9520"/>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Las reacciones químicas</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9</w:t>
      </w:r>
    </w:p>
    <w:p>
      <w:pPr>
        <w:keepNext/>
        <w:keepLines/>
        <w:tabs>
          <w:tab w:val="left" w:pos="2926"/>
          <w:tab w:val="left" w:pos="9515"/>
          <w:tab w:val="right" w:pos="10800"/>
        </w:tabs>
        <w:spacing w:after="0" w:before="86" w:line="236" w:lineRule="auto"/>
        <w:ind w:left="56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Ajuste de reacciones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21</w:t>
      </w:r>
    </w:p>
    <w:p>
      <w:pPr>
        <w:keepNext/>
        <w:keepLines/>
        <w:tabs>
          <w:tab w:val="left" w:pos="400"/>
          <w:tab w:val="left" w:pos="9409"/>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El movimiento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10</w:t>
      </w:r>
    </w:p>
    <w:p>
      <w:pPr>
        <w:keepNext/>
        <w:keepLines/>
        <w:tabs>
          <w:tab w:val="left" w:pos="3849"/>
          <w:tab w:val="left" w:pos="9418"/>
          <w:tab w:val="right" w:pos="10800"/>
        </w:tabs>
        <w:spacing w:after="0" w:before="86" w:line="236" w:lineRule="auto"/>
        <w:ind w:left="58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Movimiento rectilíneo uniforme</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10</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22</w:t>
      </w:r>
    </w:p>
    <w:p>
      <w:pPr>
        <w:keepNext/>
        <w:keepLines/>
        <w:tabs>
          <w:tab w:val="left" w:pos="3899"/>
          <w:tab w:val="left" w:pos="9469"/>
          <w:tab w:val="right" w:pos="10800"/>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8</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MRU con cambios de unidades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23</w:t>
      </w:r>
    </w:p>
    <w:p>
      <w:pPr>
        <w:keepNext/>
        <w:keepLines/>
        <w:tabs>
          <w:tab w:val="left" w:pos="400"/>
          <w:tab w:val="left" w:pos="9426"/>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La energía</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12</w:t>
      </w:r>
    </w:p>
    <w:p>
      <w:pPr>
        <w:keepNext/>
        <w:keepLines/>
        <w:tabs>
          <w:tab w:val="left" w:pos="3556"/>
          <w:tab w:val="left" w:pos="9439"/>
          <w:tab w:val="right" w:pos="10800"/>
        </w:tabs>
        <w:spacing w:after="0" w:before="86" w:line="236" w:lineRule="auto"/>
        <w:ind w:left="567"/>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9</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Energía cinética y potencial</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23</w:t>
      </w:r>
    </w:p>
    <w:p>
      <w:pPr>
        <w:keepNext/>
        <w:keepLines/>
        <w:tabs>
          <w:tab w:val="left" w:pos="4334"/>
          <w:tab w:val="left" w:pos="9434"/>
          <w:tab w:val="right" w:pos="10800"/>
        </w:tabs>
        <w:spacing w:after="0" w:before="33" w:line="236" w:lineRule="auto"/>
        <w:ind w:left="480"/>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10</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Energía mecánica y su conservación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24</w:t>
      </w:r>
    </w:p>
    <w:p>
      <w:pPr>
        <w:keepLines/>
        <w:tabs>
          <w:tab w:val="left" w:pos="400"/>
          <w:tab w:val="left" w:pos="9420"/>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D92B26"/>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Solucionario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15</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Cambios de unidades</w:t>
      </w:r>
    </w:p>
    <w:p>
      <w:pPr>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Haz cada cambio de unidades con factores de conversión y da el resultado con las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mismas cifras significativas que el dato.</w:t>
      </w:r>
    </w:p>
    <w:p>
      <w:pPr>
        <w:keepLines/>
        <w:pBdr>
          <w:top w:val="single" w:color="25B064" w:sz="6" w:space="4"/>
          <w:left w:val="single" w:color="25B064" w:sz="6" w:space="10"/>
          <w:bottom w:val="single" w:color="25B064" w:sz="6" w:space="4"/>
          <w:right w:val="single" w:color="25B064" w:sz="6" w:space="10"/>
        </w:pBdr>
        <w:shd w:fill="E1F5E9" w:val="clear"/>
        <w:spacing w:after="0" w:before="245" w:line="284" w:lineRule="exact"/>
        <w:ind w:left="200" w:right="200"/>
        <w:jc w:val="left"/>
      </w:pPr>
      <w:r>
        <w:rPr>
          <w:rFonts w:ascii="Aula Texto" w:cs="Aula Texto" w:eastAsia="Aula Texto" w:hAnsi="Aula Texto"/>
          <w:b w:val="false"/>
          <w:bCs w:val="false"/>
          <w:color w:val="1B2A57"/>
          <w:sz w:val="20"/>
          <w:szCs w:val="20"/>
        </w:rPr>
        <w:t xml:space="preserve">Recuerda: un factor de conversión es una fracción que vale 1, como (1000 m / 1 km). Colócalo con la unidad que</w:t>
      </w:r>
      <w:r>
        <w:t xml:space="preserve"> </w:t>
      </w:r>
      <w:r>
        <w:rPr>
          <w:rFonts w:ascii="Aula Texto" w:cs="Aula Texto" w:eastAsia="Aula Texto" w:hAnsi="Aula Texto"/>
          <w:b w:val="false"/>
          <w:bCs w:val="false"/>
          <w:color w:val="1B2A57"/>
          <w:sz w:val="20"/>
          <w:szCs w:val="20"/>
        </w:rPr>
        <w:t xml:space="preserve">quieres quitar abajo para que se simplifique. Prefijos: k = 1000; c = 1/100;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p>
      <w:pPr>
        <w:keepLines/>
        <w:tabs>
          <w:tab w:val="left" w:pos="520"/>
        </w:tabs>
        <w:spacing w:after="0" w:before="333"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1,25 s en minutos (min).</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960 m en centímetros (cm).</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7,80 cm en milímetros (mm).</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4.</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150 min en horas (h).</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5.</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7,80 kg en gramos (g).</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6.</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250 kg en toneladas (t).</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7.</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0,500 h en minutos (min).</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8" w:line="240" w:lineRule="auto"/>
        <w:ind w:left="520"/>
        <w:jc w:val="left"/>
        <w:rPr>
          <w:rFonts w:ascii="Grandstander ExtraBold" w:cs="Grandstander ExtraBold" w:eastAsia="Grandstander ExtraBold" w:hAnsi="Grandstander ExtraBold"/>
          <w:sz w:val="42"/>
          <w:szCs w:val="42"/>
        </w:rPr>
      </w:pPr>
      <w:r>
        <w:rPr>
          <w:rFonts w:ascii="Grandstander ExtraBold" w:cs="Grandstander ExtraBold" w:eastAsia="Grandstander ExtraBold" w:hAnsi="Grandstander ExtraBold"/>
          <w:b w:val="false"/>
          <w:bCs w:val="false"/>
          <w:color w:val="1B2A57"/>
          <w:sz w:val="42"/>
          <w:szCs w:val="42"/>
        </w:rPr>
        <w:t xml:space="preserve">Unidades de velocidad, densidad y concentración</w:t>
      </w:r>
    </w:p>
    <w:p>
      <w:pPr>
        <w:keepLines/>
        <w:tabs>
          <w:tab w:val="left" w:pos="480"/>
        </w:tabs>
        <w:spacing w:after="0" w:before="164"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Haz cada cambio de unidades con factores de conversión y da el resultado con las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mismas cifras significativas que el dato.</w:t>
      </w:r>
    </w:p>
    <w:p>
      <w:pPr>
        <w:keepLines/>
        <w:pBdr>
          <w:top w:val="single" w:color="25B064" w:sz="6" w:space="4"/>
          <w:left w:val="single" w:color="25B064" w:sz="6" w:space="10"/>
          <w:bottom w:val="single" w:color="25B064" w:sz="6" w:space="4"/>
          <w:right w:val="single" w:color="25B064" w:sz="6" w:space="10"/>
        </w:pBdr>
        <w:shd w:fill="E1F5E9" w:val="clear"/>
        <w:spacing w:after="0" w:before="245" w:line="284" w:lineRule="exact"/>
        <w:ind w:left="200" w:right="200"/>
        <w:jc w:val="left"/>
      </w:pPr>
      <w:r>
        <w:rPr>
          <w:rFonts w:ascii="Aula Texto" w:cs="Aula Texto" w:eastAsia="Aula Texto" w:hAnsi="Aula Texto"/>
          <w:b w:val="false"/>
          <w:bCs w:val="false"/>
          <w:color w:val="1B2A57"/>
          <w:sz w:val="20"/>
          <w:szCs w:val="20"/>
        </w:rPr>
        <w:t xml:space="preserve">Recuerda: un factor de conversión es una fracción que vale 1, como (1000 m / 1 km). Colócalo con la unidad que</w:t>
      </w:r>
      <w:r>
        <w:t xml:space="preserve"> </w:t>
      </w:r>
      <w:r>
        <w:rPr>
          <w:rFonts w:ascii="Aula Texto" w:cs="Aula Texto" w:eastAsia="Aula Texto" w:hAnsi="Aula Texto"/>
          <w:b w:val="false"/>
          <w:bCs w:val="false"/>
          <w:color w:val="1B2A57"/>
          <w:sz w:val="20"/>
          <w:szCs w:val="20"/>
        </w:rPr>
        <w:t xml:space="preserve">quieres quitar abajo para que se simplifique. Prefijos: k = 1000; c = 1/100;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p>
      <w:pPr>
        <w:keepLines/>
        <w:tabs>
          <w:tab w:val="left" w:pos="520"/>
        </w:tabs>
        <w:spacing w:after="0" w:before="333"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250 mg/L en gramos por litro (g/L).</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380" w:lineRule="atLeast"/>
        <w:ind w:left="0"/>
        <w:rPr>
          <w:sz w:val="2"/>
          <w:szCs w:val="2"/>
        </w:rPr>
      </w:pPr>
      <w:r>
        <w:rPr>
          <w:sz w:val="2"/>
          <w:szCs w:val="2"/>
        </w:rPr>
        <w:drawing>
          <wp:inline distT="0" distB="0" distL="0" distR="0">
            <wp:extent cx="4105275" cy="238125"/>
            <wp:effectExtent t="0" r="0" b="0" l="0"/>
            <wp:docPr id="1817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05275" cy="23812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380" w:lineRule="atLeast"/>
        <w:ind w:left="0"/>
        <w:rPr>
          <w:sz w:val="2"/>
          <w:szCs w:val="2"/>
        </w:rPr>
      </w:pPr>
      <w:r>
        <w:rPr>
          <w:sz w:val="2"/>
          <w:szCs w:val="2"/>
        </w:rPr>
        <w:drawing>
          <wp:inline distT="0" distB="0" distL="0" distR="0">
            <wp:extent cx="4324350" cy="238125"/>
            <wp:effectExtent t="0" r="0" b="0" l="0"/>
            <wp:docPr id="1817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24350" cy="23812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380" w:lineRule="atLeast"/>
        <w:ind w:left="0"/>
        <w:rPr>
          <w:sz w:val="2"/>
          <w:szCs w:val="2"/>
        </w:rPr>
      </w:pPr>
      <w:r>
        <w:rPr>
          <w:sz w:val="2"/>
          <w:szCs w:val="2"/>
        </w:rPr>
        <w:drawing>
          <wp:inline distT="0" distB="0" distL="0" distR="0">
            <wp:extent cx="4362450" cy="238125"/>
            <wp:effectExtent t="0" r="0" b="0" l="0"/>
            <wp:docPr id="1817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62450" cy="23812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5.</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108 km/h en metros por segundo (m/s).</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Densidad</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la fórmula, los datos con sus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unidades y el resultado con tres cifras significativas.</w:t>
      </w:r>
    </w:p>
    <w:p>
      <w:pPr>
        <w:keepNext/>
        <w:spacing w:after="0" w:before="101"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850" w:hRule="atLeast"/>
        </w:trPr>
        <w:tc>
          <w:tcPr>
            <w:tcW w:type="dxa" w:w="10816"/>
            <w:shd w:fill="E1F5E9" w:val="clear"/>
            <w:tcMar>
              <w:top w:type="dxa" w:w="0"/>
              <w:left w:type="dxa" w:w="100"/>
              <w:bottom w:type="dxa" w:w="0"/>
              <w:right w:type="dxa" w:w="100"/>
            </w:tcMar>
          </w:tcPr>
          <w:p>
            <w:pPr>
              <w:pStyle w:val="AulaDibujo"/>
              <w:keepLines/>
              <w:spacing w:after="0" w:before="73" w:line="609" w:lineRule="atLeast"/>
              <w:ind w:left="78"/>
              <w:rPr>
                <w:sz w:val="2"/>
                <w:szCs w:val="2"/>
              </w:rPr>
            </w:pPr>
            <w:r>
              <w:rPr>
                <w:sz w:val="2"/>
                <w:szCs w:val="2"/>
              </w:rPr>
              <w:drawing>
                <wp:inline distT="0" distB="0" distL="0" distR="0">
                  <wp:extent cx="6162675" cy="390525"/>
                  <wp:effectExtent t="0" r="0" b="0" l="0"/>
                  <wp:docPr id="1817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162675" cy="390525"/>
                          </a:xfrm>
                          <a:prstGeom prst="rect">
                            <a:avLst/>
                          </a:prstGeom>
                        </pic:spPr>
                      </pic:pic>
                    </a:graphicData>
                  </a:graphic>
                </wp:inline>
              </w:drawing>
            </w:r>
          </w:p>
        </w:tc>
      </w:tr>
    </w:tbl>
    <w:p>
      <w:pPr>
        <w:pStyle w:val="AulaDibujo"/>
        <w:keepLines/>
        <w:spacing w:after="0" w:before="155" w:line="698" w:lineRule="atLeast"/>
        <w:ind w:left="0"/>
        <w:rPr>
          <w:sz w:val="2"/>
          <w:szCs w:val="2"/>
        </w:rPr>
      </w:pPr>
      <w:r>
        <w:rPr>
          <w:sz w:val="2"/>
          <w:szCs w:val="2"/>
        </w:rPr>
        <w:drawing>
          <wp:inline distT="0" distB="0" distL="0" distR="0">
            <wp:extent cx="6667500" cy="447675"/>
            <wp:effectExtent t="0" r="0" b="0" l="0"/>
            <wp:docPr id="1817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667500" cy="447675"/>
                    </a:xfrm>
                    <a:prstGeom prst="rect">
                      <a:avLst/>
                    </a:prstGeom>
                  </pic:spPr>
                </pic:pic>
              </a:graphicData>
            </a:graphic>
          </wp:inline>
        </w:drawing>
      </w:r>
    </w:p>
    <w:p>
      <w:pPr>
        <w:pStyle w:val="AulaDibujo"/>
        <w:keepLines/>
        <w:pBdr>
          <w:bottom w:val="single" w:color="9AA3BF" w:sz="6" w:space="0"/>
          <w:between w:val="single" w:color="9AA3BF" w:sz="6" w:space="0"/>
        </w:pBdr>
        <w:spacing w:after="0" w:before="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380" w:lineRule="atLeast"/>
        <w:ind w:left="0"/>
        <w:rPr>
          <w:sz w:val="2"/>
          <w:szCs w:val="2"/>
        </w:rPr>
      </w:pPr>
      <w:r>
        <w:rPr>
          <w:sz w:val="2"/>
          <w:szCs w:val="2"/>
        </w:rPr>
        <w:drawing>
          <wp:inline distT="0" distB="0" distL="0" distR="0">
            <wp:extent cx="4714875" cy="238125"/>
            <wp:effectExtent t="0" r="0" b="0" l="0"/>
            <wp:docPr id="1817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714875" cy="23812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380" w:lineRule="atLeast"/>
        <w:ind w:left="0"/>
        <w:rPr>
          <w:sz w:val="2"/>
          <w:szCs w:val="2"/>
        </w:rPr>
      </w:pPr>
      <w:r>
        <w:rPr>
          <w:sz w:val="2"/>
          <w:szCs w:val="2"/>
        </w:rPr>
        <w:drawing>
          <wp:inline distT="0" distB="0" distL="0" distR="0">
            <wp:extent cx="4705350" cy="238125"/>
            <wp:effectExtent t="0" r="0" b="0" l="0"/>
            <wp:docPr id="1818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705350" cy="23812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380" w:lineRule="atLeast"/>
        <w:ind w:left="0"/>
        <w:rPr>
          <w:sz w:val="2"/>
          <w:szCs w:val="2"/>
        </w:rPr>
      </w:pPr>
      <w:r>
        <w:rPr>
          <w:sz w:val="2"/>
          <w:szCs w:val="2"/>
        </w:rPr>
        <w:drawing>
          <wp:inline distT="0" distB="0" distL="0" distR="0">
            <wp:extent cx="4371975" cy="238125"/>
            <wp:effectExtent t="0" r="0" b="0" l="0"/>
            <wp:docPr id="1818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371975" cy="23812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698" w:lineRule="atLeast"/>
        <w:ind w:left="0"/>
        <w:rPr>
          <w:sz w:val="2"/>
          <w:szCs w:val="2"/>
        </w:rPr>
      </w:pPr>
      <w:r>
        <w:rPr>
          <w:sz w:val="2"/>
          <w:szCs w:val="2"/>
        </w:rPr>
        <w:drawing>
          <wp:inline distT="0" distB="0" distL="0" distR="0">
            <wp:extent cx="6715125" cy="447675"/>
            <wp:effectExtent t="0" r="0" b="0" l="0"/>
            <wp:docPr id="1818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715125" cy="447675"/>
                    </a:xfrm>
                    <a:prstGeom prst="rect">
                      <a:avLst/>
                    </a:prstGeom>
                  </pic:spPr>
                </pic:pic>
              </a:graphicData>
            </a:graphic>
          </wp:inline>
        </w:drawing>
      </w:r>
    </w:p>
    <w:p>
      <w:pPr>
        <w:pStyle w:val="AulaDibujo"/>
        <w:keepLines/>
        <w:pBdr>
          <w:bottom w:val="single" w:color="9AA3BF" w:sz="6" w:space="0"/>
          <w:between w:val="single" w:color="9AA3BF" w:sz="6" w:space="0"/>
        </w:pBdr>
        <w:spacing w:after="0" w:before="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Densidad con probeta</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la fórmula, los datos con sus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unidades y el resultado con tres cifras significativas.</w:t>
      </w:r>
    </w:p>
    <w:p>
      <w:pPr>
        <w:keepNext/>
        <w:spacing w:after="0" w:before="101"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134" w:hRule="atLeast"/>
        </w:trPr>
        <w:tc>
          <w:tcPr>
            <w:tcW w:type="dxa" w:w="10816"/>
            <w:shd w:fill="E1F5E9" w:val="clear"/>
            <w:tcMar>
              <w:top w:type="dxa" w:w="0"/>
              <w:left w:type="dxa" w:w="100"/>
              <w:bottom w:type="dxa" w:w="0"/>
              <w:right w:type="dxa" w:w="100"/>
            </w:tcMar>
          </w:tcPr>
          <w:p>
            <w:pPr>
              <w:pStyle w:val="AulaDibujo"/>
              <w:keepLines/>
              <w:spacing w:after="0" w:before="73" w:line="893" w:lineRule="atLeast"/>
              <w:ind w:left="78"/>
              <w:rPr>
                <w:sz w:val="2"/>
                <w:szCs w:val="2"/>
              </w:rPr>
            </w:pPr>
            <w:r>
              <w:rPr>
                <w:sz w:val="2"/>
                <w:szCs w:val="2"/>
              </w:rPr>
              <w:drawing>
                <wp:inline distT="0" distB="0" distL="0" distR="0">
                  <wp:extent cx="6534150" cy="571500"/>
                  <wp:effectExtent t="0" r="0" b="0" l="0"/>
                  <wp:docPr id="1818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534150" cy="571500"/>
                          </a:xfrm>
                          <a:prstGeom prst="rect">
                            <a:avLst/>
                          </a:prstGeom>
                        </pic:spPr>
                      </pic:pic>
                    </a:graphicData>
                  </a:graphic>
                </wp:inline>
              </w:drawing>
            </w:r>
          </w:p>
        </w:tc>
      </w:tr>
    </w:tbl>
    <w:p>
      <w:pPr>
        <w:spacing w:after="0" w:before="151"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036"/>
        <w:gridCol w:w="1777"/>
        <w:gridCol w:w="1787"/>
      </w:tblGrid>
      <w:tr>
        <w:trPr>
          <w:cantSplit/>
        </w:trPr>
        <w:tc>
          <w:tcPr>
            <w:tcW w:type="dxa" w:w="703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En una probeta hay 60,0 mL de agua. Al echar dentro una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pieza metálica de 105 g, el agua sube hasta 70,0 mL. Calcula el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volumen y la densidad de la pieza. ¿De qué metal puede ser?</w:t>
            </w:r>
          </w:p>
          <w:p>
            <w:pPr>
              <w:pStyle w:val="AulaDibujo"/>
              <w:keepLines/>
              <w:pBdr>
                <w:bottom w:val="single" w:color="9AA3BF" w:sz="6" w:space="0"/>
                <w:between w:val="single" w:color="9AA3BF" w:sz="6" w:space="0"/>
              </w:pBdr>
              <w:spacing w:after="0" w:before="0" w:line="424" w:lineRule="exact"/>
              <w:ind w:left="313" w:right="148"/>
              <w:rPr>
                <w:sz w:val="22"/>
                <w:szCs w:val="22"/>
              </w:rPr>
            </w:pPr>
          </w:p>
          <w:p>
            <w:pPr>
              <w:pStyle w:val="AulaDibujo"/>
              <w:keepLines/>
              <w:pBdr>
                <w:bottom w:val="single" w:color="9AA3BF" w:sz="6" w:space="0"/>
                <w:between w:val="single" w:color="9AA3BF" w:sz="6" w:space="0"/>
              </w:pBdr>
              <w:spacing w:after="0" w:before="0" w:line="440" w:lineRule="exact"/>
              <w:ind w:left="313" w:right="148"/>
              <w:rPr>
                <w:sz w:val="22"/>
                <w:szCs w:val="22"/>
              </w:rPr>
            </w:pPr>
          </w:p>
          <w:p>
            <w:pPr>
              <w:pStyle w:val="AulaDibujo"/>
              <w:keepLines/>
              <w:pBdr>
                <w:bottom w:val="single" w:color="9AA3BF" w:sz="6" w:space="0"/>
                <w:between w:val="single" w:color="9AA3BF" w:sz="6" w:space="0"/>
              </w:pBdr>
              <w:spacing w:after="0" w:before="0" w:line="440" w:lineRule="exact"/>
              <w:ind w:left="313" w:right="148"/>
              <w:rPr>
                <w:sz w:val="22"/>
                <w:szCs w:val="22"/>
              </w:rPr>
            </w:pPr>
          </w:p>
        </w:tc>
        <w:tc>
          <w:tcPr>
            <w:tcW w:type="dxa" w:w="177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245" w:line="2349" w:lineRule="atLeast"/>
              <w:ind w:left="119"/>
              <w:rPr>
                <w:sz w:val="2"/>
                <w:szCs w:val="2"/>
              </w:rPr>
            </w:pPr>
            <w:r>
              <w:rPr>
                <w:sz w:val="2"/>
                <w:szCs w:val="2"/>
              </w:rPr>
              <w:drawing>
                <wp:inline distT="0" distB="0" distL="0" distR="0">
                  <wp:extent cx="962025" cy="1495425"/>
                  <wp:effectExtent t="0" r="0" b="0" l="0"/>
                  <wp:docPr id="1818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962025" cy="1495425"/>
                          </a:xfrm>
                          <a:prstGeom prst="rect">
                            <a:avLst/>
                          </a:prstGeom>
                        </pic:spPr>
                      </pic:pic>
                    </a:graphicData>
                  </a:graphic>
                </wp:inline>
              </w:drawing>
            </w:r>
          </w:p>
        </w:tc>
        <w:tc>
          <w:tcPr>
            <w:tcW w:type="dxa" w:w="178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245" w:line="2349" w:lineRule="atLeast"/>
              <w:ind w:left="142"/>
              <w:rPr>
                <w:sz w:val="2"/>
                <w:szCs w:val="2"/>
              </w:rPr>
            </w:pPr>
            <w:r>
              <w:rPr>
                <w:sz w:val="2"/>
                <w:szCs w:val="2"/>
              </w:rPr>
              <w:drawing>
                <wp:inline distT="0" distB="0" distL="0" distR="0">
                  <wp:extent cx="952500" cy="1495425"/>
                  <wp:effectExtent t="0" r="0" b="0" l="0"/>
                  <wp:docPr id="1818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952500" cy="1495425"/>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74" w:line="480" w:lineRule="exact"/>
        <w:ind w:left="513" w:right="0"/>
        <w:rPr>
          <w:sz w:val="22"/>
          <w:szCs w:val="22"/>
        </w:rPr>
      </w:pPr>
    </w:p>
    <w:p>
      <w:pPr>
        <w:spacing w:after="0" w:before="219"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016"/>
        <w:gridCol w:w="1780"/>
        <w:gridCol w:w="1804"/>
      </w:tblGrid>
      <w:tr>
        <w:trPr>
          <w:cantSplit/>
        </w:trPr>
        <w:tc>
          <w:tcPr>
            <w:tcW w:type="dxa" w:w="701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En una probeta hay 40,0 mL de agua. Al echar dentro una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pieza metálica de 89,6 g, el agua sube hasta 50,0 mL. Calcula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el volumen y la densidad de la pieza. ¿De qué metal puede ser?</w:t>
            </w:r>
          </w:p>
          <w:p>
            <w:pPr>
              <w:pStyle w:val="AulaDibujo"/>
              <w:keepLines/>
              <w:pBdr>
                <w:bottom w:val="single" w:color="9AA3BF" w:sz="6" w:space="0"/>
                <w:between w:val="single" w:color="9AA3BF" w:sz="6" w:space="0"/>
              </w:pBdr>
              <w:spacing w:after="0" w:before="0" w:line="424" w:lineRule="exact"/>
              <w:ind w:left="313" w:right="148"/>
              <w:rPr>
                <w:sz w:val="22"/>
                <w:szCs w:val="22"/>
              </w:rPr>
            </w:pPr>
          </w:p>
          <w:p>
            <w:pPr>
              <w:pStyle w:val="AulaDibujo"/>
              <w:keepLines/>
              <w:pBdr>
                <w:bottom w:val="single" w:color="9AA3BF" w:sz="6" w:space="0"/>
                <w:between w:val="single" w:color="9AA3BF" w:sz="6" w:space="0"/>
              </w:pBdr>
              <w:spacing w:after="0" w:before="0" w:line="440" w:lineRule="exact"/>
              <w:ind w:left="313" w:right="148"/>
              <w:rPr>
                <w:sz w:val="22"/>
                <w:szCs w:val="22"/>
              </w:rPr>
            </w:pPr>
          </w:p>
          <w:p>
            <w:pPr>
              <w:pStyle w:val="AulaDibujo"/>
              <w:keepLines/>
              <w:pBdr>
                <w:bottom w:val="single" w:color="9AA3BF" w:sz="6" w:space="0"/>
                <w:between w:val="single" w:color="9AA3BF" w:sz="6" w:space="0"/>
              </w:pBdr>
              <w:spacing w:after="0" w:before="0" w:line="440" w:lineRule="exact"/>
              <w:ind w:left="313" w:right="148"/>
              <w:rPr>
                <w:sz w:val="22"/>
                <w:szCs w:val="22"/>
              </w:rPr>
            </w:pPr>
          </w:p>
        </w:tc>
        <w:tc>
          <w:tcPr>
            <w:tcW w:type="dxa" w:w="178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245" w:line="2349" w:lineRule="atLeast"/>
              <w:ind w:left="119"/>
              <w:rPr>
                <w:sz w:val="2"/>
                <w:szCs w:val="2"/>
              </w:rPr>
            </w:pPr>
            <w:r>
              <w:rPr>
                <w:sz w:val="2"/>
                <w:szCs w:val="2"/>
              </w:rPr>
              <w:drawing>
                <wp:inline distT="0" distB="0" distL="0" distR="0">
                  <wp:extent cx="962025" cy="1495425"/>
                  <wp:effectExtent t="0" r="0" b="0" l="0"/>
                  <wp:docPr id="1818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962025" cy="1495425"/>
                          </a:xfrm>
                          <a:prstGeom prst="rect">
                            <a:avLst/>
                          </a:prstGeom>
                        </pic:spPr>
                      </pic:pic>
                    </a:graphicData>
                  </a:graphic>
                </wp:inline>
              </w:drawing>
            </w:r>
          </w:p>
        </w:tc>
        <w:tc>
          <w:tcPr>
            <w:tcW w:type="dxa" w:w="1804"/>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245" w:line="2349" w:lineRule="atLeast"/>
              <w:ind w:left="142"/>
              <w:rPr>
                <w:sz w:val="2"/>
                <w:szCs w:val="2"/>
              </w:rPr>
            </w:pPr>
            <w:r>
              <w:rPr>
                <w:sz w:val="2"/>
                <w:szCs w:val="2"/>
              </w:rPr>
              <w:drawing>
                <wp:inline distT="0" distB="0" distL="0" distR="0">
                  <wp:extent cx="962025" cy="1495425"/>
                  <wp:effectExtent t="0" r="0" b="0" l="0"/>
                  <wp:docPr id="1818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62025" cy="1495425"/>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74" w:line="480" w:lineRule="exact"/>
        <w:ind w:left="513" w:right="0"/>
        <w:rPr>
          <w:sz w:val="22"/>
          <w:szCs w:val="22"/>
        </w:rPr>
      </w:pPr>
    </w:p>
    <w:p>
      <w:pPr>
        <w:spacing w:after="0" w:before="219"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036"/>
        <w:gridCol w:w="1776"/>
        <w:gridCol w:w="1789"/>
      </w:tblGrid>
      <w:tr>
        <w:trPr>
          <w:cantSplit/>
        </w:trPr>
        <w:tc>
          <w:tcPr>
            <w:tcW w:type="dxa" w:w="703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En una probeta hay 50,0 mL de agua. Al echar dentro una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pieza metálica de 157,4 g, el agua sube hasta 70,0 mL. Calcula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el volumen y la densidad de la pieza. ¿De qué metal puede ser?</w:t>
            </w:r>
          </w:p>
          <w:p>
            <w:pPr>
              <w:pStyle w:val="AulaDibujo"/>
              <w:keepLines/>
              <w:pBdr>
                <w:bottom w:val="single" w:color="9AA3BF" w:sz="6" w:space="0"/>
                <w:between w:val="single" w:color="9AA3BF" w:sz="6" w:space="0"/>
              </w:pBdr>
              <w:spacing w:after="0" w:before="0" w:line="424" w:lineRule="exact"/>
              <w:ind w:left="313" w:right="148"/>
              <w:rPr>
                <w:sz w:val="22"/>
                <w:szCs w:val="22"/>
              </w:rPr>
            </w:pPr>
          </w:p>
          <w:p>
            <w:pPr>
              <w:pStyle w:val="AulaDibujo"/>
              <w:keepLines/>
              <w:pBdr>
                <w:bottom w:val="single" w:color="9AA3BF" w:sz="6" w:space="0"/>
                <w:between w:val="single" w:color="9AA3BF" w:sz="6" w:space="0"/>
              </w:pBdr>
              <w:spacing w:after="0" w:before="0" w:line="440" w:lineRule="exact"/>
              <w:ind w:left="313" w:right="148"/>
              <w:rPr>
                <w:sz w:val="22"/>
                <w:szCs w:val="22"/>
              </w:rPr>
            </w:pPr>
          </w:p>
          <w:p>
            <w:pPr>
              <w:pStyle w:val="AulaDibujo"/>
              <w:keepLines/>
              <w:pBdr>
                <w:bottom w:val="single" w:color="9AA3BF" w:sz="6" w:space="0"/>
                <w:between w:val="single" w:color="9AA3BF" w:sz="6" w:space="0"/>
              </w:pBdr>
              <w:spacing w:after="0" w:before="0" w:line="440" w:lineRule="exact"/>
              <w:ind w:left="313" w:right="148"/>
              <w:rPr>
                <w:sz w:val="22"/>
                <w:szCs w:val="22"/>
              </w:rPr>
            </w:pPr>
          </w:p>
        </w:tc>
        <w:tc>
          <w:tcPr>
            <w:tcW w:type="dxa" w:w="177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245" w:line="2349" w:lineRule="atLeast"/>
              <w:ind w:left="119"/>
              <w:rPr>
                <w:sz w:val="2"/>
                <w:szCs w:val="2"/>
              </w:rPr>
            </w:pPr>
            <w:r>
              <w:rPr>
                <w:sz w:val="2"/>
                <w:szCs w:val="2"/>
              </w:rPr>
              <w:drawing>
                <wp:inline distT="0" distB="0" distL="0" distR="0">
                  <wp:extent cx="962025" cy="1495425"/>
                  <wp:effectExtent t="0" r="0" b="0" l="0"/>
                  <wp:docPr id="1818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962025" cy="1495425"/>
                          </a:xfrm>
                          <a:prstGeom prst="rect">
                            <a:avLst/>
                          </a:prstGeom>
                        </pic:spPr>
                      </pic:pic>
                    </a:graphicData>
                  </a:graphic>
                </wp:inline>
              </w:drawing>
            </w:r>
          </w:p>
        </w:tc>
        <w:tc>
          <w:tcPr>
            <w:tcW w:type="dxa" w:w="178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245" w:line="2349" w:lineRule="atLeast"/>
              <w:ind w:left="142"/>
              <w:rPr>
                <w:sz w:val="2"/>
                <w:szCs w:val="2"/>
              </w:rPr>
            </w:pPr>
            <w:r>
              <w:rPr>
                <w:sz w:val="2"/>
                <w:szCs w:val="2"/>
              </w:rPr>
              <w:drawing>
                <wp:inline distT="0" distB="0" distL="0" distR="0">
                  <wp:extent cx="952500" cy="1495425"/>
                  <wp:effectExtent t="0" r="0" b="0" l="0"/>
                  <wp:docPr id="1818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952500" cy="1495425"/>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74" w:line="48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Concentración de una disolución</w:t>
      </w:r>
    </w:p>
    <w:p>
      <w:pPr>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ejercicio en los renglones. Pasa los volúmenes a litros cuando haga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falta y escribe las unidades.</w:t>
      </w:r>
    </w:p>
    <w:p>
      <w:pPr>
        <w:keepLines/>
        <w:pBdr>
          <w:top w:val="single" w:color="25B064" w:sz="6" w:space="4"/>
          <w:left w:val="single" w:color="25B064" w:sz="6" w:space="10"/>
          <w:bottom w:val="single" w:color="25B064" w:sz="6" w:space="4"/>
          <w:right w:val="single" w:color="25B064" w:sz="6" w:space="10"/>
        </w:pBdr>
        <w:shd w:fill="E1F5E9" w:val="clear"/>
        <w:spacing w:after="0" w:before="245" w:line="284" w:lineRule="exact"/>
        <w:ind w:left="200" w:right="200"/>
        <w:jc w:val="left"/>
      </w:pPr>
      <w:r>
        <w:rPr>
          <w:rFonts w:ascii="Aula Texto" w:cs="Aula Texto" w:eastAsia="Aula Texto" w:hAnsi="Aula Texto"/>
          <w:b w:val="false"/>
          <w:bCs w:val="false"/>
          <w:color w:val="1B2A57"/>
          <w:sz w:val="20"/>
          <w:szCs w:val="20"/>
        </w:rPr>
        <w:t xml:space="preserve">Recuerda: c (g/L) = masa de soluto (g) / volumen de disolución (L); % en masa = masa de soluto / masa de</w:t>
      </w:r>
      <w:r>
        <w:t xml:space="preserve"> </w:t>
      </w:r>
      <w:r>
        <w:rPr>
          <w:rFonts w:ascii="Aula Texto" w:cs="Aula Texto" w:eastAsia="Aula Texto" w:hAnsi="Aula Texto"/>
          <w:b w:val="false"/>
          <w:bCs w:val="false"/>
          <w:color w:val="1B2A57"/>
          <w:sz w:val="20"/>
          <w:szCs w:val="20"/>
        </w:rPr>
        <w:t xml:space="preserve">disolución · 100.</w:t>
      </w:r>
    </w:p>
    <w:p>
      <w:pPr>
        <w:pStyle w:val="AulaDibujo"/>
        <w:keepLines/>
        <w:spacing w:after="0" w:before="308" w:line="405" w:lineRule="atLeast"/>
        <w:ind w:left="0"/>
        <w:rPr>
          <w:sz w:val="2"/>
          <w:szCs w:val="2"/>
        </w:rPr>
      </w:pPr>
      <w:r>
        <w:rPr>
          <w:sz w:val="2"/>
          <w:szCs w:val="2"/>
        </w:rPr>
        <w:drawing>
          <wp:inline distT="0" distB="0" distL="0" distR="0">
            <wp:extent cx="6724650" cy="257175"/>
            <wp:effectExtent t="0" r="0" b="0" l="0"/>
            <wp:docPr id="1819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6724650" cy="257175"/>
                    </a:xfrm>
                    <a:prstGeom prst="rect">
                      <a:avLst/>
                    </a:prstGeom>
                  </pic:spPr>
                </pic:pic>
              </a:graphicData>
            </a:graphic>
          </wp:inline>
        </w:drawing>
      </w:r>
    </w:p>
    <w:p>
      <w:pPr>
        <w:keepLines/>
        <w:spacing w:after="0" w:before="0"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concentración en g/L?</w:t>
      </w:r>
    </w:p>
    <w:p>
      <w:pPr>
        <w:pStyle w:val="AulaDibujo"/>
        <w:keepLines/>
        <w:pBdr>
          <w:bottom w:val="single" w:color="9AA3BF" w:sz="6" w:space="0"/>
          <w:between w:val="single" w:color="9AA3BF" w:sz="6" w:space="0"/>
        </w:pBdr>
        <w:spacing w:after="0" w:before="7"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9" w:line="262"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Se disuelven 15,0 g de cloruro de sodio (NaCl) en 300 g de agua. ¿Cuál es el porcentaje en masa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de soluto?</w:t>
      </w:r>
    </w:p>
    <w:p>
      <w:pPr>
        <w:pStyle w:val="AulaDibujo"/>
        <w:keepLines/>
        <w:pBdr>
          <w:bottom w:val="single" w:color="9AA3BF" w:sz="6" w:space="0"/>
          <w:between w:val="single" w:color="9AA3BF" w:sz="6" w:space="0"/>
        </w:pBdr>
        <w:spacing w:after="0" w:before="25"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405" w:lineRule="atLeast"/>
        <w:ind w:left="0"/>
        <w:rPr>
          <w:sz w:val="2"/>
          <w:szCs w:val="2"/>
        </w:rPr>
      </w:pPr>
      <w:r>
        <w:rPr>
          <w:sz w:val="2"/>
          <w:szCs w:val="2"/>
        </w:rPr>
        <w:drawing>
          <wp:inline distT="0" distB="0" distL="0" distR="0">
            <wp:extent cx="6638925" cy="257175"/>
            <wp:effectExtent t="0" r="0" b="0" l="0"/>
            <wp:docPr id="1819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638925" cy="257175"/>
                    </a:xfrm>
                    <a:prstGeom prst="rect">
                      <a:avLst/>
                    </a:prstGeom>
                  </pic:spPr>
                </pic:pic>
              </a:graphicData>
            </a:graphic>
          </wp:inline>
        </w:drawing>
      </w:r>
    </w:p>
    <w:p>
      <w:pPr>
        <w:keepLines/>
        <w:spacing w:after="0" w:before="0"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es su concentración en g/L?</w:t>
      </w:r>
    </w:p>
    <w:p>
      <w:pPr>
        <w:pStyle w:val="AulaDibujo"/>
        <w:keepLines/>
        <w:pBdr>
          <w:bottom w:val="single" w:color="9AA3BF" w:sz="6" w:space="0"/>
          <w:between w:val="single" w:color="9AA3BF" w:sz="6" w:space="0"/>
        </w:pBdr>
        <w:spacing w:after="0" w:before="7"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405" w:lineRule="atLeast"/>
        <w:ind w:left="0"/>
        <w:rPr>
          <w:sz w:val="2"/>
          <w:szCs w:val="2"/>
        </w:rPr>
      </w:pPr>
      <w:r>
        <w:rPr>
          <w:sz w:val="2"/>
          <w:szCs w:val="2"/>
        </w:rPr>
        <w:drawing>
          <wp:inline distT="0" distB="0" distL="0" distR="0">
            <wp:extent cx="6486525" cy="257175"/>
            <wp:effectExtent t="0" r="0" b="0" l="0"/>
            <wp:docPr id="1819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486525" cy="257175"/>
                    </a:xfrm>
                    <a:prstGeom prst="rect">
                      <a:avLst/>
                    </a:prstGeom>
                  </pic:spPr>
                </pic:pic>
              </a:graphicData>
            </a:graphic>
          </wp:inline>
        </w:drawing>
      </w:r>
    </w:p>
    <w:p>
      <w:pPr>
        <w:keepLines/>
        <w:spacing w:after="0" w:before="0"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soluto?</w:t>
      </w:r>
    </w:p>
    <w:p>
      <w:pPr>
        <w:pStyle w:val="AulaDibujo"/>
        <w:keepLines/>
        <w:pBdr>
          <w:bottom w:val="single" w:color="9AA3BF" w:sz="6" w:space="0"/>
          <w:between w:val="single" w:color="9AA3BF" w:sz="6" w:space="0"/>
        </w:pBdr>
        <w:spacing w:after="0" w:before="7"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Ajuste de reacciones</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Escribe en cada hueco el coeficiente que ajusta la reacción. Si el coeficiente es 1,</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escribe 1.</w:t>
      </w:r>
    </w:p>
    <w:p>
      <w:pPr>
        <w:keepNext/>
        <w:spacing w:after="0" w:before="101"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125" w:hRule="atLeast"/>
        </w:trPr>
        <w:tc>
          <w:tcPr>
            <w:tcW w:type="dxa" w:w="10816"/>
            <w:shd w:fill="E1F5E9" w:val="clear"/>
            <w:tcMar>
              <w:top w:type="dxa" w:w="0"/>
              <w:left w:type="dxa" w:w="100"/>
              <w:bottom w:type="dxa" w:w="0"/>
              <w:right w:type="dxa" w:w="100"/>
            </w:tcMar>
          </w:tcPr>
          <w:p>
            <w:pPr>
              <w:keepLines/>
              <w:spacing w:after="0" w:before="76" w:line="236" w:lineRule="auto"/>
              <w:ind w:left="148"/>
              <w:jc w:val="left"/>
              <w:rPr>
                <w:rFonts w:ascii="Aula Texto" w:cs="Aula Texto" w:eastAsia="Aula Texto" w:hAnsi="Aula Texto"/>
                <w:sz w:val="21"/>
                <w:szCs w:val="21"/>
              </w:rPr>
            </w:pPr>
            <w:r>
              <w:rPr>
                <w:rFonts w:ascii="Aula Texto" w:cs="Aula Texto" w:eastAsia="Aula Texto" w:hAnsi="Aula Texto"/>
                <w:b/>
                <w:bCs/>
                <w:color w:val="167443"/>
                <w:sz w:val="21"/>
                <w:szCs w:val="21"/>
              </w:rPr>
              <w:t xml:space="preserve">Recuerda</w:t>
            </w:r>
          </w:p>
          <w:p>
            <w:pPr>
              <w:keepLines/>
              <w:spacing w:after="0" w:before="0" w:line="304" w:lineRule="exact"/>
              <w:ind w:left="148"/>
              <w:jc w:val="left"/>
            </w:pPr>
            <w:r>
              <w:rPr>
                <w:rFonts w:ascii="Aula Escolar" w:cs="Aula Escolar" w:eastAsia="Aula Escolar" w:hAnsi="Aula Escolar"/>
                <w:b w:val="false"/>
                <w:bCs w:val="false"/>
                <w:color w:val="1B2A57"/>
                <w:sz w:val="21"/>
                <w:szCs w:val="21"/>
              </w:rPr>
              <w:t xml:space="preserve">Los átomos no se crean ni se destruyen: a los dos lados de la flecha tiene que haber</w:t>
            </w:r>
            <w:r>
              <w:t xml:space="preserve"> </w:t>
            </w:r>
            <w:r>
              <w:rPr>
                <w:rFonts w:ascii="Aula Escolar" w:cs="Aula Escolar" w:eastAsia="Aula Escolar" w:hAnsi="Aula Escolar"/>
                <w:b w:val="false"/>
                <w:bCs w:val="false"/>
                <w:color w:val="1B2A57"/>
                <w:sz w:val="21"/>
                <w:szCs w:val="21"/>
              </w:rPr>
              <w:t xml:space="preserve">los mismos átomos de cada elemento. Cambia solo los coeficientes, nunca los subíndices.</w:t>
            </w:r>
          </w:p>
        </w:tc>
      </w:tr>
    </w:tbl>
    <w:p>
      <w:pPr>
        <w:pStyle w:val="AulaDibujo"/>
        <w:keepLines/>
        <w:spacing w:after="0" w:before="289" w:line="545" w:lineRule="atLeast"/>
        <w:ind w:left="0"/>
        <w:rPr>
          <w:sz w:val="2"/>
          <w:szCs w:val="2"/>
        </w:rPr>
      </w:pPr>
      <w:r>
        <w:rPr>
          <w:sz w:val="2"/>
          <w:szCs w:val="2"/>
        </w:rPr>
        <w:drawing>
          <wp:inline distT="0" distB="0" distL="0" distR="0">
            <wp:extent cx="3733800" cy="342900"/>
            <wp:effectExtent t="0" r="0" b="0" l="0"/>
            <wp:docPr id="1819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733800" cy="342900"/>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Combustión del metano (gas natural)</w:t>
      </w:r>
    </w:p>
    <w:p>
      <w:pPr>
        <w:pStyle w:val="AulaDibujo"/>
        <w:keepLines/>
        <w:spacing w:after="0" w:before="112" w:line="802" w:lineRule="atLeast"/>
        <w:ind w:left="0"/>
        <w:rPr>
          <w:sz w:val="2"/>
          <w:szCs w:val="2"/>
        </w:rPr>
      </w:pPr>
      <w:r>
        <w:rPr>
          <w:sz w:val="2"/>
          <w:szCs w:val="2"/>
        </w:rPr>
        <w:drawing>
          <wp:inline distT="0" distB="0" distL="0" distR="0">
            <wp:extent cx="2724150" cy="504825"/>
            <wp:effectExtent t="0" r="0" b="0" l="0"/>
            <wp:docPr id="1819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24150" cy="504825"/>
                    </a:xfrm>
                    <a:prstGeom prst="rect">
                      <a:avLst/>
                    </a:prstGeom>
                  </pic:spPr>
                </pic:pic>
              </a:graphicData>
            </a:graphic>
          </wp:inline>
        </w:drawing>
      </w:r>
    </w:p>
    <w:p>
      <w:pPr>
        <w:pStyle w:val="AulaDibujo"/>
        <w:keepLines/>
        <w:spacing w:after="0" w:before="100" w:line="545" w:lineRule="atLeast"/>
        <w:ind w:left="0"/>
        <w:rPr>
          <w:sz w:val="2"/>
          <w:szCs w:val="2"/>
        </w:rPr>
      </w:pPr>
      <w:r>
        <w:rPr>
          <w:sz w:val="2"/>
          <w:szCs w:val="2"/>
        </w:rPr>
        <w:drawing>
          <wp:inline distT="0" distB="0" distL="0" distR="0">
            <wp:extent cx="3705225" cy="342900"/>
            <wp:effectExtent t="0" r="0" b="0" l="0"/>
            <wp:docPr id="1819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705225" cy="342900"/>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Hierro con ácido clorhídrico</w:t>
      </w:r>
    </w:p>
    <w:p>
      <w:pPr>
        <w:pStyle w:val="AulaDibujo"/>
        <w:keepLines/>
        <w:spacing w:after="0" w:before="112" w:line="545" w:lineRule="atLeast"/>
        <w:ind w:left="0"/>
        <w:rPr>
          <w:sz w:val="2"/>
          <w:szCs w:val="2"/>
        </w:rPr>
      </w:pPr>
      <w:r>
        <w:rPr>
          <w:sz w:val="2"/>
          <w:szCs w:val="2"/>
        </w:rPr>
        <w:drawing>
          <wp:inline distT="0" distB="0" distL="0" distR="0">
            <wp:extent cx="2790825" cy="342900"/>
            <wp:effectExtent t="0" r="0" b="0" l="0"/>
            <wp:docPr id="1819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90825" cy="342900"/>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Oxidación del dióxido de azufre</w:t>
      </w:r>
    </w:p>
    <w:p>
      <w:pPr>
        <w:pStyle w:val="AulaDibujo"/>
        <w:keepLines/>
        <w:spacing w:after="0" w:before="112" w:line="802" w:lineRule="atLeast"/>
        <w:ind w:left="0"/>
        <w:rPr>
          <w:sz w:val="2"/>
          <w:szCs w:val="2"/>
        </w:rPr>
      </w:pPr>
      <w:r>
        <w:rPr>
          <w:sz w:val="2"/>
          <w:szCs w:val="2"/>
        </w:rPr>
        <w:drawing>
          <wp:inline distT="0" distB="0" distL="0" distR="0">
            <wp:extent cx="2714625" cy="504825"/>
            <wp:effectExtent t="0" r="0" b="0" l="0"/>
            <wp:docPr id="1819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14625" cy="504825"/>
                    </a:xfrm>
                    <a:prstGeom prst="rect">
                      <a:avLst/>
                    </a:prstGeom>
                  </pic:spPr>
                </pic:pic>
              </a:graphicData>
            </a:graphic>
          </wp:inline>
        </w:drawing>
      </w:r>
    </w:p>
    <w:p>
      <w:pPr>
        <w:pStyle w:val="AulaDibujo"/>
        <w:keepLines/>
        <w:spacing w:after="0" w:before="100" w:line="545" w:lineRule="atLeast"/>
        <w:ind w:left="0"/>
        <w:rPr>
          <w:sz w:val="2"/>
          <w:szCs w:val="2"/>
        </w:rPr>
      </w:pPr>
      <w:r>
        <w:rPr>
          <w:sz w:val="2"/>
          <w:szCs w:val="2"/>
        </w:rPr>
        <w:drawing>
          <wp:inline distT="0" distB="0" distL="0" distR="0">
            <wp:extent cx="2724150" cy="342900"/>
            <wp:effectExtent t="0" r="0" b="0" l="0"/>
            <wp:docPr id="1819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24150" cy="342900"/>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Síntesis del cloruro de hidrógeno</w:t>
      </w:r>
    </w:p>
    <w:p>
      <w:pPr>
        <w:pStyle w:val="AulaDibujo"/>
        <w:keepLines/>
        <w:spacing w:after="0" w:before="112" w:line="802" w:lineRule="atLeast"/>
        <w:ind w:left="0"/>
        <w:rPr>
          <w:sz w:val="2"/>
          <w:szCs w:val="2"/>
        </w:rPr>
      </w:pPr>
      <w:r>
        <w:rPr>
          <w:sz w:val="2"/>
          <w:szCs w:val="2"/>
        </w:rPr>
        <w:drawing>
          <wp:inline distT="0" distB="0" distL="0" distR="0">
            <wp:extent cx="2905125" cy="504825"/>
            <wp:effectExtent t="0" r="0" b="0" l="0"/>
            <wp:docPr id="1819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905125" cy="504825"/>
                    </a:xfrm>
                    <a:prstGeom prst="rect">
                      <a:avLst/>
                    </a:prstGeom>
                  </pic:spPr>
                </pic:pic>
              </a:graphicData>
            </a:graphic>
          </wp:inline>
        </w:drawing>
      </w:r>
    </w:p>
    <w:p>
      <w:pPr>
        <w:pStyle w:val="AulaDibujo"/>
        <w:keepLines/>
        <w:spacing w:after="0" w:before="100" w:line="545" w:lineRule="atLeast"/>
        <w:ind w:left="0"/>
        <w:rPr>
          <w:sz w:val="2"/>
          <w:szCs w:val="2"/>
        </w:rPr>
      </w:pPr>
      <w:r>
        <w:rPr>
          <w:sz w:val="2"/>
          <w:szCs w:val="2"/>
        </w:rPr>
        <w:drawing>
          <wp:inline distT="0" distB="0" distL="0" distR="0">
            <wp:extent cx="2781300" cy="342900"/>
            <wp:effectExtent t="0" r="0" b="0" l="0"/>
            <wp:docPr id="1820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81300" cy="342900"/>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Oxidación del monóxido de nitrógeno</w:t>
      </w:r>
    </w:p>
    <w:p>
      <w:pPr>
        <w:pStyle w:val="AulaDibujo"/>
        <w:keepLines/>
        <w:spacing w:after="0" w:before="112" w:line="802" w:lineRule="atLeast"/>
        <w:ind w:left="0"/>
        <w:rPr>
          <w:sz w:val="2"/>
          <w:szCs w:val="2"/>
        </w:rPr>
      </w:pPr>
      <w:r>
        <w:rPr>
          <w:sz w:val="2"/>
          <w:szCs w:val="2"/>
        </w:rPr>
        <w:drawing>
          <wp:inline distT="0" distB="0" distL="0" distR="0">
            <wp:extent cx="2562225" cy="504825"/>
            <wp:effectExtent t="0" r="0" b="0" l="0"/>
            <wp:docPr id="1820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562225" cy="504825"/>
                    </a:xfrm>
                    <a:prstGeom prst="rect">
                      <a:avLst/>
                    </a:prstGeom>
                  </pic:spPr>
                </pic:pic>
              </a:graphicData>
            </a:graphic>
          </wp:inline>
        </w:drawing>
      </w:r>
    </w:p>
    <w:p>
      <w:pPr>
        <w:pStyle w:val="AulaDibujo"/>
        <w:keepLines/>
        <w:spacing w:after="0" w:before="100" w:line="545" w:lineRule="atLeast"/>
        <w:ind w:left="0"/>
        <w:rPr>
          <w:sz w:val="2"/>
          <w:szCs w:val="2"/>
        </w:rPr>
      </w:pPr>
      <w:r>
        <w:rPr>
          <w:sz w:val="2"/>
          <w:szCs w:val="2"/>
        </w:rPr>
        <w:drawing>
          <wp:inline distT="0" distB="0" distL="0" distR="0">
            <wp:extent cx="2762250" cy="342900"/>
            <wp:effectExtent t="0" r="0" b="0" l="0"/>
            <wp:docPr id="1820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0" cy="342900"/>
                    </a:xfrm>
                    <a:prstGeom prst="rect">
                      <a:avLst/>
                    </a:prstGeom>
                  </pic:spPr>
                </pic:pic>
              </a:graphicData>
            </a:graphic>
          </wp:inline>
        </w:drawing>
      </w:r>
    </w:p>
    <w:p>
      <w:pPr>
        <w:keepLines/>
        <w:spacing w:after="0" w:before="0"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Oxidación del cobre</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Movimiento rectilíneo uniforme</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los datos en unidades del SI, la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ecuación que usas y el resultado con su unidad.</w:t>
      </w:r>
    </w:p>
    <w:p>
      <w:pPr>
        <w:keepNext/>
        <w:spacing w:after="0" w:before="101"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850" w:hRule="atLeast"/>
        </w:trPr>
        <w:tc>
          <w:tcPr>
            <w:tcW w:type="dxa" w:w="10816"/>
            <w:shd w:fill="E1F5E9" w:val="clear"/>
            <w:tcMar>
              <w:top w:type="dxa" w:w="0"/>
              <w:left w:type="dxa" w:w="100"/>
              <w:bottom w:type="dxa" w:w="0"/>
              <w:right w:type="dxa" w:w="100"/>
            </w:tcMar>
          </w:tcPr>
          <w:p>
            <w:pPr>
              <w:pStyle w:val="AulaDibujo"/>
              <w:keepLines/>
              <w:spacing w:after="0" w:before="78" w:line="349" w:lineRule="atLeast"/>
              <w:ind w:left="78"/>
              <w:rPr>
                <w:sz w:val="2"/>
                <w:szCs w:val="2"/>
              </w:rPr>
            </w:pPr>
            <w:r>
              <w:rPr>
                <w:sz w:val="2"/>
                <w:szCs w:val="2"/>
              </w:rPr>
              <w:drawing>
                <wp:inline distT="0" distB="0" distL="0" distR="0">
                  <wp:extent cx="6343650" cy="219075"/>
                  <wp:effectExtent t="0" r="0" b="0" l="0"/>
                  <wp:docPr id="1820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6343650" cy="219075"/>
                          </a:xfrm>
                          <a:prstGeom prst="rect">
                            <a:avLst/>
                          </a:prstGeom>
                        </pic:spPr>
                      </pic:pic>
                    </a:graphicData>
                  </a:graphic>
                </wp:inline>
              </w:drawing>
            </w:r>
          </w:p>
          <w:p>
            <w:pPr>
              <w:keepLines/>
              <w:spacing w:after="0" w:before="0" w:line="236"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v · t.</w:t>
            </w:r>
          </w:p>
        </w:tc>
      </w:tr>
    </w:tbl>
    <w:p>
      <w:pPr>
        <w:keepLines/>
        <w:tabs>
          <w:tab w:val="left" w:pos="520"/>
        </w:tabs>
        <w:spacing w:after="0" w:before="180"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Un coche avanza en línea recta a 20 m/s constantes durante 10 s. ¿Qué distancia recorre?</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Un ciclista recorre 100 m en 20 s con velocidad constante. ¿Cuál es su velocidad?</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spacing w:after="0" w:before="219"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304"/>
        <w:gridCol w:w="4297"/>
      </w:tblGrid>
      <w:tr>
        <w:trPr>
          <w:cantSplit/>
        </w:trPr>
        <w:tc>
          <w:tcPr>
            <w:tcW w:type="dxa" w:w="630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La gráfica muestra la posición de un móvil frente al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tiempo. a) ¿Cuál es su posición inicial? b) ¿Cuál es su</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velocidad? c) Escribe su ecuación de movimiento.</w:t>
            </w:r>
          </w:p>
          <w:p>
            <w:pPr>
              <w:pStyle w:val="AulaDibujo"/>
              <w:keepLines/>
              <w:pBdr>
                <w:bottom w:val="single" w:color="9AA3BF" w:sz="6" w:space="0"/>
                <w:between w:val="single" w:color="9AA3BF" w:sz="6" w:space="0"/>
              </w:pBdr>
              <w:spacing w:after="0" w:before="0" w:line="424" w:lineRule="exact"/>
              <w:ind w:left="313" w:right="156"/>
              <w:rPr>
                <w:sz w:val="22"/>
                <w:szCs w:val="22"/>
              </w:rPr>
            </w:pPr>
          </w:p>
          <w:p>
            <w:pPr>
              <w:pStyle w:val="AulaDibujo"/>
              <w:keepLines/>
              <w:pBdr>
                <w:bottom w:val="single" w:color="9AA3BF" w:sz="6" w:space="0"/>
                <w:between w:val="single" w:color="9AA3BF" w:sz="6" w:space="0"/>
              </w:pBdr>
              <w:spacing w:after="0" w:before="0" w:line="440" w:lineRule="exact"/>
              <w:ind w:left="313" w:right="156"/>
              <w:rPr>
                <w:sz w:val="22"/>
                <w:szCs w:val="22"/>
              </w:rPr>
            </w:pPr>
          </w:p>
          <w:p>
            <w:pPr>
              <w:pStyle w:val="AulaDibujo"/>
              <w:keepLines/>
              <w:pBdr>
                <w:bottom w:val="single" w:color="9AA3BF" w:sz="6" w:space="0"/>
                <w:between w:val="single" w:color="9AA3BF" w:sz="6" w:space="0"/>
              </w:pBdr>
              <w:spacing w:after="0" w:before="0" w:line="440" w:lineRule="exact"/>
              <w:ind w:left="313" w:right="156"/>
              <w:rPr>
                <w:sz w:val="22"/>
                <w:szCs w:val="22"/>
              </w:rPr>
            </w:pPr>
          </w:p>
          <w:p>
            <w:pPr>
              <w:pStyle w:val="AulaDibujo"/>
              <w:keepLines/>
              <w:pBdr>
                <w:bottom w:val="single" w:color="9AA3BF" w:sz="6" w:space="0"/>
                <w:between w:val="single" w:color="9AA3BF" w:sz="6" w:space="0"/>
              </w:pBdr>
              <w:spacing w:after="0" w:before="0" w:line="440" w:lineRule="exact"/>
              <w:ind w:left="313" w:right="156"/>
              <w:rPr>
                <w:sz w:val="22"/>
                <w:szCs w:val="22"/>
              </w:rPr>
            </w:pPr>
          </w:p>
          <w:p>
            <w:pPr>
              <w:pStyle w:val="AulaDibujo"/>
              <w:keepLines/>
              <w:pBdr>
                <w:bottom w:val="single" w:color="9AA3BF" w:sz="6" w:space="0"/>
                <w:between w:val="single" w:color="9AA3BF" w:sz="6" w:space="0"/>
              </w:pBdr>
              <w:spacing w:after="0" w:before="0" w:line="440" w:lineRule="exact"/>
              <w:ind w:left="313" w:right="156"/>
              <w:rPr>
                <w:sz w:val="22"/>
                <w:szCs w:val="22"/>
              </w:rPr>
            </w:pPr>
          </w:p>
        </w:tc>
        <w:tc>
          <w:tcPr>
            <w:tcW w:type="dxa" w:w="429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80" w:line="3148" w:lineRule="atLeast"/>
              <w:ind w:left="126"/>
              <w:rPr>
                <w:sz w:val="2"/>
                <w:szCs w:val="2"/>
              </w:rPr>
            </w:pPr>
            <w:r>
              <w:rPr>
                <w:sz w:val="2"/>
                <w:szCs w:val="2"/>
              </w:rPr>
              <w:drawing>
                <wp:inline distT="0" distB="0" distL="0" distR="0">
                  <wp:extent cx="2628900" cy="2000250"/>
                  <wp:effectExtent t="0" r="0" b="0" l="0"/>
                  <wp:docPr id="1820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628900" cy="2000250"/>
                          </a:xfrm>
                          <a:prstGeom prst="rect">
                            <a:avLst/>
                          </a:prstGeom>
                        </pic:spPr>
                      </pic:pic>
                    </a:graphicData>
                  </a:graphic>
                </wp:inline>
              </w:drawing>
            </w:r>
          </w:p>
        </w:tc>
      </w:tr>
    </w:tbl>
    <w:p>
      <w:pPr>
        <w:keepLines/>
        <w:tabs>
          <w:tab w:val="left" w:pos="520"/>
        </w:tabs>
        <w:spacing w:after="0" w:before="347"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4.</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Un barco tiene que recorrer 240 m a 12 m/s constantes. ¿Cuánto tiempo tarda?</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MRU con cambios de unidades</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los datos en unidades del SI, la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ecuación que usas y el resultado con su unidad.</w:t>
      </w:r>
    </w:p>
    <w:p>
      <w:pPr>
        <w:keepNext/>
        <w:spacing w:after="0" w:before="101"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850" w:hRule="atLeast"/>
        </w:trPr>
        <w:tc>
          <w:tcPr>
            <w:tcW w:type="dxa" w:w="10816"/>
            <w:shd w:fill="E1F5E9" w:val="clear"/>
            <w:tcMar>
              <w:top w:type="dxa" w:w="0"/>
              <w:left w:type="dxa" w:w="100"/>
              <w:bottom w:type="dxa" w:w="0"/>
              <w:right w:type="dxa" w:w="100"/>
            </w:tcMar>
          </w:tcPr>
          <w:p>
            <w:pPr>
              <w:pStyle w:val="AulaDibujo"/>
              <w:keepLines/>
              <w:spacing w:after="0" w:before="78" w:line="349" w:lineRule="atLeast"/>
              <w:ind w:left="78"/>
              <w:rPr>
                <w:sz w:val="2"/>
                <w:szCs w:val="2"/>
              </w:rPr>
            </w:pPr>
            <w:r>
              <w:rPr>
                <w:sz w:val="2"/>
                <w:szCs w:val="2"/>
              </w:rPr>
              <w:drawing>
                <wp:inline distT="0" distB="0" distL="0" distR="0">
                  <wp:extent cx="6343650" cy="219075"/>
                  <wp:effectExtent t="0" r="0" b="0" l="0"/>
                  <wp:docPr id="1820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6343650" cy="219075"/>
                          </a:xfrm>
                          <a:prstGeom prst="rect">
                            <a:avLst/>
                          </a:prstGeom>
                        </pic:spPr>
                      </pic:pic>
                    </a:graphicData>
                  </a:graphic>
                </wp:inline>
              </w:drawing>
            </w:r>
          </w:p>
          <w:p>
            <w:pPr>
              <w:keepLines/>
              <w:spacing w:after="0" w:before="0" w:line="236"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v · t. Para pasar de km/h a m/s se divide entre 3,6, porque 1 km/h = 1000 m / 3600 s.</w:t>
            </w:r>
          </w:p>
        </w:tc>
      </w:tr>
    </w:tbl>
    <w:p>
      <w:pPr>
        <w:spacing w:after="0" w:before="151"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905"/>
        <w:gridCol w:w="3695"/>
      </w:tblGrid>
      <w:tr>
        <w:trPr>
          <w:cantSplit/>
        </w:trPr>
        <w:tc>
          <w:tcPr>
            <w:tcW w:type="dxa" w:w="690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Un coche circula a 90 km/h constantes. ¿Qué distancia recorre</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en 15 min? Da el resultado en metros y en kilómetros.</w:t>
            </w:r>
          </w:p>
        </w:tc>
        <w:tc>
          <w:tcPr>
            <w:tcW w:type="dxa" w:w="369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58" w:line="509" w:lineRule="atLeast"/>
              <w:ind w:left="192"/>
              <w:rPr>
                <w:sz w:val="2"/>
                <w:szCs w:val="2"/>
              </w:rPr>
            </w:pPr>
            <w:r>
              <w:rPr>
                <w:sz w:val="2"/>
                <w:szCs w:val="2"/>
              </w:rPr>
              <w:drawing>
                <wp:inline distT="0" distB="0" distL="0" distR="0">
                  <wp:extent cx="2209800" cy="323850"/>
                  <wp:effectExtent t="0" r="0" b="0" l="0"/>
                  <wp:docPr id="1820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209800" cy="323850"/>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3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9" w:line="262"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Un corredor recorre 2,4 km en 10 min con velocidad constante. ¿Cuál es su velocidad en m/s? ¿Y en</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km/h?</w:t>
      </w:r>
    </w:p>
    <w:p>
      <w:pPr>
        <w:pStyle w:val="AulaDibujo"/>
        <w:keepLines/>
        <w:pBdr>
          <w:bottom w:val="single" w:color="9AA3BF" w:sz="6" w:space="0"/>
          <w:between w:val="single" w:color="9AA3BF" w:sz="6" w:space="0"/>
        </w:pBdr>
        <w:spacing w:after="0" w:before="25"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9" w:line="262"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Un ciclista recorre 9 km a 18 km/h constantes. ¿Cuánto tarda? Da el resultado en segundos y en</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minutos.</w:t>
      </w:r>
    </w:p>
    <w:p>
      <w:pPr>
        <w:pStyle w:val="AulaDibujo"/>
        <w:keepLines/>
        <w:pBdr>
          <w:bottom w:val="single" w:color="9AA3BF" w:sz="6" w:space="0"/>
          <w:between w:val="single" w:color="9AA3BF" w:sz="6" w:space="0"/>
        </w:pBdr>
        <w:spacing w:after="0" w:before="25"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Energía cinética y potencial</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la fórmula, sustituye con las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unidades del SI y da el resultado con su unidad.</w:t>
      </w:r>
    </w:p>
    <w:p>
      <w:pPr>
        <w:pStyle w:val="AulaDibujo"/>
        <w:keepLines/>
        <w:spacing w:after="0" w:before="116" w:line="924" w:lineRule="atLeast"/>
        <w:ind w:left="0"/>
        <w:rPr>
          <w:sz w:val="2"/>
          <w:szCs w:val="2"/>
        </w:rPr>
      </w:pPr>
      <w:r>
        <w:rPr>
          <w:sz w:val="2"/>
          <w:szCs w:val="2"/>
        </w:rPr>
        <w:drawing>
          <wp:inline distT="0" distB="0" distL="0" distR="0">
            <wp:extent cx="6858000" cy="590550"/>
            <wp:effectExtent t="0" r="0" b="0" l="0"/>
            <wp:docPr id="1820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6858000" cy="590550"/>
                    </a:xfrm>
                    <a:prstGeom prst="rect">
                      <a:avLst/>
                    </a:prstGeom>
                  </pic:spPr>
                </pic:pic>
              </a:graphicData>
            </a:graphic>
          </wp:inline>
        </w:drawing>
      </w:r>
    </w:p>
    <w:p>
      <w:pPr>
        <w:keepLines/>
        <w:tabs>
          <w:tab w:val="left" w:pos="520"/>
        </w:tabs>
        <w:spacing w:after="0" w:before="154"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¿Qué energía cinética tiene un coche de 1500 kg que se mueve a 15 m/s?</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¿Qué energía potencial gravitatoria tiene una maceta de 3 kg a 6 m sobre el suelo? Toma el suelo</w:t>
      </w:r>
    </w:p>
    <w:p>
      <w:pPr>
        <w:pStyle w:val="AulaDibujo"/>
        <w:keepLines/>
        <w:spacing w:after="0" w:before="8" w:line="365" w:lineRule="atLeast"/>
        <w:ind w:left="490"/>
        <w:rPr>
          <w:sz w:val="2"/>
          <w:szCs w:val="2"/>
        </w:rPr>
      </w:pPr>
      <w:r>
        <w:rPr>
          <w:sz w:val="2"/>
          <w:szCs w:val="2"/>
        </w:rPr>
        <w:drawing>
          <wp:inline distT="0" distB="0" distL="0" distR="0">
            <wp:extent cx="2066925" cy="228600"/>
            <wp:effectExtent t="0" r="0" b="0" l="0"/>
            <wp:docPr id="1820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066925" cy="228600"/>
                    </a:xfrm>
                    <a:prstGeom prst="rect">
                      <a:avLst/>
                    </a:prstGeom>
                  </pic:spPr>
                </pic:pic>
              </a:graphicData>
            </a:graphic>
          </wp:inline>
        </w:drawing>
      </w:r>
    </w:p>
    <w:p>
      <w:pPr>
        <w:pStyle w:val="AulaDibujo"/>
        <w:keepLines/>
        <w:pBdr>
          <w:bottom w:val="single" w:color="9AA3BF" w:sz="6" w:space="0"/>
          <w:between w:val="single" w:color="9AA3BF" w:sz="6" w:space="0"/>
        </w:pBdr>
        <w:spacing w:after="0" w:before="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¿Qué energía cinética tiene un corredor de 80 kg que se mueve a 8 m/s?</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4.</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¿Qué energía potencial gravitatoria tiene una mochila de 8 kg a 2 m sobre el suelo? Toma el suelo</w:t>
      </w:r>
    </w:p>
    <w:p>
      <w:pPr>
        <w:pStyle w:val="AulaDibujo"/>
        <w:keepLines/>
        <w:spacing w:after="0" w:before="8" w:line="365" w:lineRule="atLeast"/>
        <w:ind w:left="490"/>
        <w:rPr>
          <w:sz w:val="2"/>
          <w:szCs w:val="2"/>
        </w:rPr>
      </w:pPr>
      <w:r>
        <w:rPr>
          <w:sz w:val="2"/>
          <w:szCs w:val="2"/>
        </w:rPr>
        <w:drawing>
          <wp:inline distT="0" distB="0" distL="0" distR="0">
            <wp:extent cx="2066925" cy="228600"/>
            <wp:effectExtent t="0" r="0" b="0" l="0"/>
            <wp:docPr id="1820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066925" cy="228600"/>
                    </a:xfrm>
                    <a:prstGeom prst="rect">
                      <a:avLst/>
                    </a:prstGeom>
                  </pic:spPr>
                </pic:pic>
              </a:graphicData>
            </a:graphic>
          </wp:inline>
        </w:drawing>
      </w:r>
    </w:p>
    <w:p>
      <w:pPr>
        <w:pStyle w:val="AulaDibujo"/>
        <w:keepLines/>
        <w:pBdr>
          <w:bottom w:val="single" w:color="9AA3BF" w:sz="6" w:space="0"/>
          <w:between w:val="single" w:color="9AA3BF" w:sz="6" w:space="0"/>
        </w:pBdr>
        <w:spacing w:after="0" w:before="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Energía mecánica y su conservación</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la fórmula, sustituye con las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unidades del SI y da el resultado con su unidad.</w:t>
      </w:r>
    </w:p>
    <w:p>
      <w:pPr>
        <w:pStyle w:val="AulaDibujo"/>
        <w:keepLines/>
        <w:spacing w:after="0" w:before="116" w:line="924" w:lineRule="atLeast"/>
        <w:ind w:left="0"/>
        <w:rPr>
          <w:sz w:val="2"/>
          <w:szCs w:val="2"/>
        </w:rPr>
      </w:pPr>
      <w:r>
        <w:rPr>
          <w:sz w:val="2"/>
          <w:szCs w:val="2"/>
        </w:rPr>
        <w:drawing>
          <wp:inline distT="0" distB="0" distL="0" distR="0">
            <wp:extent cx="6858000" cy="590550"/>
            <wp:effectExtent t="0" r="0" b="0" l="0"/>
            <wp:docPr id="1821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858000" cy="590550"/>
                    </a:xfrm>
                    <a:prstGeom prst="rect">
                      <a:avLst/>
                    </a:prstGeom>
                  </pic:spPr>
                </pic:pic>
              </a:graphicData>
            </a:graphic>
          </wp:inline>
        </w:drawing>
      </w:r>
    </w:p>
    <w:p>
      <w:pPr>
        <w:pStyle w:val="AulaDibujo"/>
        <w:keepLines/>
        <w:spacing w:after="0" w:before="129" w:line="2454" w:lineRule="atLeast"/>
        <w:ind w:left="0"/>
        <w:rPr>
          <w:sz w:val="2"/>
          <w:szCs w:val="2"/>
        </w:rPr>
      </w:pPr>
      <w:r>
        <w:rPr>
          <w:sz w:val="2"/>
          <w:szCs w:val="2"/>
        </w:rPr>
        <w:drawing>
          <wp:inline distT="0" distB="0" distL="0" distR="0">
            <wp:extent cx="6848475" cy="1562100"/>
            <wp:effectExtent t="0" r="0" b="0" l="0"/>
            <wp:docPr id="1821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6848475" cy="1562100"/>
                    </a:xfrm>
                    <a:prstGeom prst="rect">
                      <a:avLst/>
                    </a:prstGeom>
                  </pic:spPr>
                </pic:pic>
              </a:graphicData>
            </a:graphic>
          </wp:inline>
        </w:drawing>
      </w:r>
    </w:p>
    <w:p>
      <w:pPr>
        <w:pStyle w:val="AulaDibujo"/>
        <w:keepLines/>
        <w:pBdr>
          <w:bottom w:val="single" w:color="9AA3BF" w:sz="6" w:space="0"/>
          <w:between w:val="single" w:color="9AA3BF" w:sz="6" w:space="0"/>
        </w:pBdr>
        <w:spacing w:after="0" w:before="5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381" w:lineRule="atLeast"/>
        <w:ind w:left="0"/>
        <w:rPr>
          <w:sz w:val="2"/>
          <w:szCs w:val="2"/>
        </w:rPr>
      </w:pPr>
      <w:r>
        <w:rPr>
          <w:sz w:val="2"/>
          <w:szCs w:val="2"/>
        </w:rPr>
        <w:drawing>
          <wp:inline distT="0" distB="0" distL="0" distR="0">
            <wp:extent cx="6467475" cy="238125"/>
            <wp:effectExtent t="0" r="0" b="0" l="0"/>
            <wp:docPr id="1821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6467475" cy="238125"/>
                    </a:xfrm>
                    <a:prstGeom prst="rect">
                      <a:avLst/>
                    </a:prstGeom>
                  </pic:spPr>
                </pic:pic>
              </a:graphicData>
            </a:graphic>
          </wp:inline>
        </w:drawing>
      </w:r>
    </w:p>
    <w:tbl>
      <w:tblPr>
        <w:tblW w:type="dxa" w:w="10280"/>
        <w:tblInd w:type="dxa" w:w="5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861"/>
        <w:gridCol w:w="2419"/>
      </w:tblGrid>
      <w:tr>
        <w:trPr>
          <w:cantSplit/>
        </w:trPr>
        <w:tc>
          <w:tcPr>
            <w:tcW w:type="dxa" w:w="786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28" w:line="262" w:lineRule="auto"/>
              <w:ind w:left="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aire, ¿hasta qué altura sube? Resuélvelo con la conservación de la energía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mecánica.</w:t>
            </w:r>
          </w:p>
        </w:tc>
        <w:tc>
          <w:tcPr>
            <w:tcW w:type="dxa" w:w="241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960" w:lineRule="atLeast"/>
              <w:ind w:left="315"/>
              <w:rPr>
                <w:sz w:val="2"/>
                <w:szCs w:val="2"/>
              </w:rPr>
            </w:pPr>
            <w:r>
              <w:rPr>
                <w:sz w:val="2"/>
                <w:szCs w:val="2"/>
              </w:rPr>
              <w:drawing>
                <wp:inline distT="0" distB="0" distL="0" distR="0">
                  <wp:extent cx="1323975" cy="609600"/>
                  <wp:effectExtent t="0" r="0" b="0" l="0"/>
                  <wp:docPr id="1821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1323975" cy="609600"/>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87"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Energía mecánica y su conservación</w:t>
      </w:r>
    </w:p>
    <w:p>
      <w:pPr>
        <w:pStyle w:val="AulaDibujo"/>
        <w:keepLines/>
        <w:spacing w:after="0" w:before="121" w:line="2454" w:lineRule="atLeast"/>
        <w:ind w:left="0"/>
        <w:rPr>
          <w:sz w:val="2"/>
          <w:szCs w:val="2"/>
        </w:rPr>
      </w:pPr>
      <w:r>
        <w:rPr>
          <w:sz w:val="2"/>
          <w:szCs w:val="2"/>
        </w:rPr>
        <w:drawing>
          <wp:inline distT="0" distB="0" distL="0" distR="0">
            <wp:extent cx="6848475" cy="1562100"/>
            <wp:effectExtent t="0" r="0" b="0" l="0"/>
            <wp:docPr id="1821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6848475" cy="1562100"/>
                    </a:xfrm>
                    <a:prstGeom prst="rect">
                      <a:avLst/>
                    </a:prstGeom>
                  </pic:spPr>
                </pic:pic>
              </a:graphicData>
            </a:graphic>
          </wp:inline>
        </w:drawing>
      </w:r>
    </w:p>
    <w:p>
      <w:pPr>
        <w:pStyle w:val="AulaDibujo"/>
        <w:keepLines/>
        <w:pBdr>
          <w:bottom w:val="single" w:color="9AA3BF" w:sz="6" w:space="0"/>
          <w:between w:val="single" w:color="9AA3BF" w:sz="6" w:space="0"/>
        </w:pBdr>
        <w:spacing w:after="0" w:before="5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sectPr>
          <w:footerReference w:type="default" r:id="rId6"/>
          <w:pgSz w:w="12240" w:h="15840" w:orient="portrait"/>
          <w:pgMar w:top="720" w:right="720" w:bottom="640" w:left="720" w:header="280" w:footer="240" w:gutter="0"/>
          <w:pgNumType/>
          <w:docGrid w:linePitch="360"/>
        </w:sectPr>
      </w:pPr>
    </w:p>
    <w:p>
      <w:pPr>
        <w:keepNext/>
        <w:keepLines/>
        <w:spacing w:after="0" w:before="2614" w:line="240" w:lineRule="auto"/>
        <w:ind w:left="520"/>
        <w:jc w:val="left"/>
        <w:rPr>
          <w:rFonts w:ascii="Grandstander ExtraBold" w:cs="Grandstander ExtraBold" w:eastAsia="Grandstander ExtraBold" w:hAnsi="Grandstander ExtraBold"/>
          <w:sz w:val="76"/>
          <w:szCs w:val="76"/>
        </w:rPr>
      </w:pPr>
      <w:r>
        <w:rPr>
          <w:rFonts w:ascii="Grandstander ExtraBold" w:cs="Grandstander ExtraBold" w:eastAsia="Grandstander ExtraBold" w:hAnsi="Grandstander ExtraBold"/>
          <w:b w:val="false"/>
          <w:bCs w:val="false"/>
          <w:color w:val="1B2A57"/>
          <w:sz w:val="76"/>
          <w:szCs w:val="76"/>
        </w:rPr>
        <w:t xml:space="preserve">Solucionario</w:t>
      </w:r>
    </w:p>
    <w:p>
      <w:pPr>
        <w:keepLines/>
        <w:spacing w:after="0" w:before="85"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Física y Química de 2.º de ESO</w:t>
      </w:r>
    </w:p>
    <w:p>
      <w:pPr>
        <w:spacing w:after="0" w:before="363" w:line="40" w:lineRule="exact"/>
      </w:pPr>
    </w:p>
    <w:tbl>
      <w:tblPr>
        <w:tblW w:type="dxa" w:w="10822"/>
        <w:tblInd w:type="dxa" w:w="0"/>
        <w:tblBorders>
          <w:top w:val="single" w:color="D92B26" w:sz="10"/>
          <w:left w:val="single" w:color="D92B26" w:sz="10"/>
          <w:bottom w:val="single" w:color="D92B26" w:sz="10"/>
          <w:right w:val="single" w:color="D92B26" w:sz="10"/>
          <w:insideH w:val="single" w:color="D92B26" w:sz="10"/>
          <w:insideV w:val="single" w:color="D92B26" w:sz="10"/>
        </w:tblBorders>
        <w:tblCellMar>
          <w:top w:type="dxa" w:w="0"/>
          <w:left w:type="dxa" w:w="100"/>
          <w:bottom w:type="dxa" w:w="0"/>
          <w:right w:type="dxa" w:w="100"/>
        </w:tblCellMar>
      </w:tblPr>
      <w:tblGrid>
        <w:gridCol w:w="10822"/>
      </w:tblGrid>
      <w:tr>
        <w:trPr>
          <w:cantSplit/>
          <w:trHeight w:val="3441" w:hRule="exact"/>
        </w:trPr>
        <w:tc>
          <w:tcPr>
            <w:tcW w:type="dxa" w:w="10822"/>
            <w:shd w:fill="FDECEB" w:val="clear"/>
            <w:tcMar>
              <w:top w:type="dxa" w:w="0"/>
              <w:left w:type="dxa" w:w="100"/>
              <w:bottom w:type="dxa" w:w="0"/>
              <w:right w:type="dxa" w:w="100"/>
            </w:tcMar>
          </w:tcPr>
          <w:p>
            <w:pPr>
              <w:keepLines/>
              <w:spacing w:after="0" w:before="223"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Desde aquí hasta el final están las respuestas de todas las fichas, en el mismo orden en que</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aparecen en el cuadernillo. En el índice, la columna «Solución» dice en qué página está la de</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cada una.</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Si vas a entregar el cuadernillo al alumnado, imprime solo de la página 1 a la 14: estas hojas</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son para quien corrige.</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Cada solución trae los pasos, no solo el resultado. Si se llega al mismo resultado por otro</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camino correcto, también vale: lo que cuenta es el razonamiento.</w:t>
            </w:r>
          </w:p>
        </w:tc>
      </w:tr>
    </w:tbl>
    <w:p>
      <w:pPr>
        <w:pStyle w:val="AulaDibujo"/>
        <w:keepNext/>
        <w:pageBreakBefore/>
        <w:spacing w:after="0" w:before="0" w:line="89"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Cambios de unidades · Soluciones</w:t>
      </w:r>
    </w:p>
    <w:p>
      <w:pPr>
        <w:keepLines/>
        <w:pBdr>
          <w:top w:val="single" w:color="25B064" w:sz="6" w:space="4"/>
          <w:left w:val="single" w:color="25B064" w:sz="6" w:space="10"/>
          <w:bottom w:val="single" w:color="25B064" w:sz="6" w:space="4"/>
          <w:right w:val="single" w:color="25B064" w:sz="6" w:space="10"/>
        </w:pBdr>
        <w:shd w:fill="E1F5E9" w:val="clear"/>
        <w:spacing w:after="0" w:before="261" w:line="284" w:lineRule="exact"/>
        <w:ind w:left="200" w:right="200"/>
        <w:jc w:val="left"/>
      </w:pPr>
      <w:r>
        <w:rPr>
          <w:rFonts w:ascii="Aula Texto" w:cs="Aula Texto" w:eastAsia="Aula Texto" w:hAnsi="Aula Texto"/>
          <w:b w:val="false"/>
          <w:bCs w:val="false"/>
          <w:color w:val="1B2A57"/>
          <w:sz w:val="20"/>
          <w:szCs w:val="20"/>
        </w:rPr>
        <w:t xml:space="preserve">Recuerda: un factor de conversión es una fracción que vale 1, como (1000 m / 1 km). Colócalo con la unidad que</w:t>
      </w:r>
      <w:r>
        <w:t xml:space="preserve"> </w:t>
      </w:r>
      <w:r>
        <w:rPr>
          <w:rFonts w:ascii="Aula Texto" w:cs="Aula Texto" w:eastAsia="Aula Texto" w:hAnsi="Aula Texto"/>
          <w:b w:val="false"/>
          <w:bCs w:val="false"/>
          <w:color w:val="1B2A57"/>
          <w:sz w:val="20"/>
          <w:szCs w:val="20"/>
        </w:rPr>
        <w:t xml:space="preserve">quieres quitar abajo para que se simplifique. Prefijos: k = 1000; c = 1/100;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p>
      <w:pPr>
        <w:keepNext/>
        <w:keepLines/>
        <w:tabs>
          <w:tab w:val="left" w:pos="520"/>
        </w:tabs>
        <w:spacing w:after="0" w:before="335"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1,25 s en minutos (min).</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min = 60 s.</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pStyle w:val="AulaDibujo"/>
        <w:keepLines/>
        <w:spacing w:after="0" w:before="9" w:line="333" w:lineRule="atLeast"/>
        <w:ind w:left="490"/>
        <w:rPr>
          <w:sz w:val="2"/>
          <w:szCs w:val="2"/>
        </w:rPr>
      </w:pPr>
      <w:r>
        <w:rPr>
          <w:sz w:val="2"/>
          <w:szCs w:val="2"/>
        </w:rPr>
        <w:drawing>
          <wp:inline distT="0" distB="0" distL="0" distR="0">
            <wp:extent cx="2962275" cy="209550"/>
            <wp:effectExtent t="0" r="0" b="0" l="0"/>
            <wp:docPr id="1821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962275" cy="209550"/>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960 m en centímetros (cm).</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m = 100 cm.</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pStyle w:val="AulaDibujo"/>
        <w:keepLines/>
        <w:spacing w:after="0" w:before="4" w:line="338" w:lineRule="atLeast"/>
        <w:ind w:left="490"/>
        <w:rPr>
          <w:sz w:val="2"/>
          <w:szCs w:val="2"/>
        </w:rPr>
      </w:pPr>
      <w:r>
        <w:rPr>
          <w:sz w:val="2"/>
          <w:szCs w:val="2"/>
        </w:rPr>
        <w:drawing>
          <wp:inline distT="0" distB="0" distL="0" distR="0">
            <wp:extent cx="2343150" cy="219075"/>
            <wp:effectExtent t="0" r="0" b="0" l="0"/>
            <wp:docPr id="1821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343150" cy="219075"/>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7,80 cm en milímetros (mm).</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cm = 10 mm.</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keepLines/>
        <w:spacing w:after="0" w:before="2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7,80 cm · (10 mm / 1 cm) = 78,0 mm</w:t>
      </w:r>
    </w:p>
    <w:p>
      <w:pPr>
        <w:keepNext/>
        <w:keepLines/>
        <w:tabs>
          <w:tab w:val="left" w:pos="520"/>
        </w:tabs>
        <w:spacing w:after="0" w:before="26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4.</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150 min en horas (h).</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h = 60 min.</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keepLines/>
        <w:spacing w:after="0" w:before="2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150 min · (1 h / 60 min) = 2,50 h</w:t>
      </w:r>
    </w:p>
    <w:p>
      <w:pPr>
        <w:keepNext/>
        <w:keepLines/>
        <w:tabs>
          <w:tab w:val="left" w:pos="520"/>
        </w:tabs>
        <w:spacing w:after="0" w:before="26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5.</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7,80 kg en gramos (g).</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kg = 1000 g.</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pStyle w:val="AulaDibujo"/>
        <w:keepLines/>
        <w:spacing w:after="0" w:before="4" w:line="338" w:lineRule="atLeast"/>
        <w:ind w:left="490"/>
        <w:rPr>
          <w:sz w:val="2"/>
          <w:szCs w:val="2"/>
        </w:rPr>
      </w:pPr>
      <w:r>
        <w:rPr>
          <w:sz w:val="2"/>
          <w:szCs w:val="2"/>
        </w:rPr>
        <w:drawing>
          <wp:inline distT="0" distB="0" distL="0" distR="0">
            <wp:extent cx="2276475" cy="219075"/>
            <wp:effectExtent t="0" r="0" b="0" l="0"/>
            <wp:docPr id="1821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276475" cy="219075"/>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6.</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250 kg en toneladas (t).</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t = 1000 kg.</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keepLines/>
        <w:spacing w:after="0" w:before="2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250 kg · (1 t / 1000 kg) = 0,250 t</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Cambios de unidades · Soluciones</w:t>
      </w:r>
    </w:p>
    <w:p>
      <w:pPr>
        <w:keepNext/>
        <w:keepLines/>
        <w:tabs>
          <w:tab w:val="left" w:pos="520"/>
        </w:tabs>
        <w:spacing w:after="0" w:before="14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7.</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0,500 h en minutos (min).</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h = 60 min.</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keepNext/>
        <w:keepLines/>
        <w:spacing w:after="0" w:before="2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0,500 h · (60 min / 1 h) = 30,0 min</w:t>
      </w:r>
    </w:p>
    <w:p>
      <w:pPr>
        <w:pStyle w:val="AulaDibujo"/>
        <w:keepLines/>
        <w:spacing w:after="0" w:before="202" w:line="75" w:lineRule="atLeast"/>
        <w:ind w:left="0"/>
        <w:rPr>
          <w:sz w:val="2"/>
          <w:szCs w:val="2"/>
        </w:rPr>
      </w:pPr>
      <w:r>
        <w:rPr>
          <w:sz w:val="2"/>
          <w:szCs w:val="2"/>
        </w:rPr>
        <w:drawing>
          <wp:inline distT="0" distB="0" distL="0" distR="0">
            <wp:extent cx="6858000" cy="47625"/>
            <wp:effectExtent t="0" r="0" b="0" l="0"/>
            <wp:docPr id="1821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6858000" cy="47625"/>
                    </a:xfrm>
                    <a:prstGeom prst="rect">
                      <a:avLst/>
                    </a:prstGeom>
                  </pic:spPr>
                </pic:pic>
              </a:graphicData>
            </a:graphic>
          </wp:inline>
        </w:drawing>
      </w:r>
    </w:p>
    <w:p>
      <w:pPr>
        <w:keepLines/>
        <w:spacing w:after="0" w:before="244" w:line="240" w:lineRule="auto"/>
        <w:ind w:left="520"/>
        <w:jc w:val="left"/>
        <w:rPr>
          <w:rFonts w:ascii="Grandstander ExtraBold" w:cs="Grandstander ExtraBold" w:eastAsia="Grandstander ExtraBold" w:hAnsi="Grandstander ExtraBold"/>
          <w:sz w:val="33"/>
          <w:szCs w:val="33"/>
        </w:rPr>
      </w:pPr>
      <w:r>
        <w:rPr>
          <w:rFonts w:ascii="Grandstander ExtraBold" w:cs="Grandstander ExtraBold" w:eastAsia="Grandstander ExtraBold" w:hAnsi="Grandstander ExtraBold"/>
          <w:b w:val="false"/>
          <w:bCs w:val="false"/>
          <w:color w:val="1B2A57"/>
          <w:sz w:val="33"/>
          <w:szCs w:val="33"/>
        </w:rPr>
        <w:t xml:space="preserve">Unidades de velocidad, densidad y concentración · Soluciones</w:t>
      </w:r>
    </w:p>
    <w:p>
      <w:pPr>
        <w:keepLines/>
        <w:pBdr>
          <w:top w:val="single" w:color="25B064" w:sz="6" w:space="4"/>
          <w:left w:val="single" w:color="25B064" w:sz="6" w:space="10"/>
          <w:bottom w:val="single" w:color="25B064" w:sz="6" w:space="4"/>
          <w:right w:val="single" w:color="25B064" w:sz="6" w:space="10"/>
        </w:pBdr>
        <w:shd w:fill="E1F5E9" w:val="clear"/>
        <w:spacing w:after="0" w:before="308" w:line="284" w:lineRule="exact"/>
        <w:ind w:left="200" w:right="200"/>
        <w:jc w:val="left"/>
      </w:pPr>
      <w:r>
        <w:rPr>
          <w:rFonts w:ascii="Aula Texto" w:cs="Aula Texto" w:eastAsia="Aula Texto" w:hAnsi="Aula Texto"/>
          <w:b w:val="false"/>
          <w:bCs w:val="false"/>
          <w:color w:val="1B2A57"/>
          <w:sz w:val="20"/>
          <w:szCs w:val="20"/>
        </w:rPr>
        <w:t xml:space="preserve">Recuerda: un factor de conversión es una fracción que vale 1, como (1000 m / 1 km). Colócalo con la unidad que</w:t>
      </w:r>
      <w:r>
        <w:t xml:space="preserve"> </w:t>
      </w:r>
      <w:r>
        <w:rPr>
          <w:rFonts w:ascii="Aula Texto" w:cs="Aula Texto" w:eastAsia="Aula Texto" w:hAnsi="Aula Texto"/>
          <w:b w:val="false"/>
          <w:bCs w:val="false"/>
          <w:color w:val="1B2A57"/>
          <w:sz w:val="20"/>
          <w:szCs w:val="20"/>
        </w:rPr>
        <w:t xml:space="preserve">quieres quitar abajo para que se simplifique. Prefijos: k = 1000; c = 1/100;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p>
      <w:pPr>
        <w:keepNext/>
        <w:keepLines/>
        <w:tabs>
          <w:tab w:val="left" w:pos="520"/>
        </w:tabs>
        <w:spacing w:after="0" w:before="335"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250 mg/L en gramos por litro (g/L).</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g = 1000 mg.</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keepLines/>
        <w:spacing w:after="0" w:before="2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250 mg/L · (1 g / 1000 mg) = 0,250 g/L</w:t>
      </w:r>
    </w:p>
    <w:p>
      <w:pPr>
        <w:pStyle w:val="AulaDibujo"/>
        <w:keepLines/>
        <w:spacing w:after="0" w:before="240" w:line="380" w:lineRule="atLeast"/>
        <w:ind w:left="0"/>
        <w:rPr>
          <w:sz w:val="2"/>
          <w:szCs w:val="2"/>
        </w:rPr>
      </w:pPr>
      <w:r>
        <w:rPr>
          <w:sz w:val="2"/>
          <w:szCs w:val="2"/>
        </w:rPr>
        <w:drawing>
          <wp:inline distT="0" distB="0" distL="0" distR="0">
            <wp:extent cx="3619500" cy="238125"/>
            <wp:effectExtent t="0" r="0" b="0" l="0"/>
            <wp:docPr id="1821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3619500" cy="238125"/>
                    </a:xfrm>
                    <a:prstGeom prst="rect">
                      <a:avLst/>
                    </a:prstGeom>
                  </pic:spPr>
                </pic:pic>
              </a:graphicData>
            </a:graphic>
          </wp:inline>
        </w:drawing>
      </w:r>
    </w:p>
    <w:p>
      <w:pPr>
        <w:pStyle w:val="AulaDibujo"/>
        <w:keepLines/>
        <w:spacing w:after="0" w:before="0" w:line="338" w:lineRule="atLeast"/>
        <w:ind w:left="490"/>
        <w:rPr>
          <w:sz w:val="2"/>
          <w:szCs w:val="2"/>
        </w:rPr>
      </w:pPr>
      <w:r>
        <w:rPr>
          <w:sz w:val="2"/>
          <w:szCs w:val="2"/>
        </w:rPr>
        <w:drawing>
          <wp:inline distT="0" distB="0" distL="0" distR="0">
            <wp:extent cx="2647950" cy="219075"/>
            <wp:effectExtent t="0" r="0" b="0" l="0"/>
            <wp:docPr id="1822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647950" cy="219075"/>
                    </a:xfrm>
                    <a:prstGeom prst="rect">
                      <a:avLst/>
                    </a:prstGeom>
                  </pic:spPr>
                </pic:pic>
              </a:graphicData>
            </a:graphic>
          </wp:inline>
        </w:drawing>
      </w:r>
    </w:p>
    <w:p>
      <w:pPr>
        <w:keepNext/>
        <w:keepLines/>
        <w:spacing w:after="0" w:before="25"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pStyle w:val="AulaDibujo"/>
        <w:keepLines/>
        <w:spacing w:after="0" w:before="0" w:line="338" w:lineRule="atLeast"/>
        <w:ind w:left="490"/>
        <w:rPr>
          <w:sz w:val="2"/>
          <w:szCs w:val="2"/>
        </w:rPr>
      </w:pPr>
      <w:r>
        <w:rPr>
          <w:sz w:val="2"/>
          <w:szCs w:val="2"/>
        </w:rPr>
        <w:drawing>
          <wp:inline distT="0" distB="0" distL="0" distR="0">
            <wp:extent cx="3314700" cy="219075"/>
            <wp:effectExtent t="0" r="0" b="0" l="0"/>
            <wp:docPr id="1822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3314700" cy="219075"/>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3810000" cy="238125"/>
            <wp:effectExtent t="0" r="0" b="0" l="0"/>
            <wp:docPr id="1822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3810000" cy="238125"/>
                    </a:xfrm>
                    <a:prstGeom prst="rect">
                      <a:avLst/>
                    </a:prstGeom>
                  </pic:spPr>
                </pic:pic>
              </a:graphicData>
            </a:graphic>
          </wp:inline>
        </w:drawing>
      </w:r>
    </w:p>
    <w:p>
      <w:pPr>
        <w:pStyle w:val="AulaDibujo"/>
        <w:keepLines/>
        <w:spacing w:after="0" w:before="0" w:line="338" w:lineRule="atLeast"/>
        <w:ind w:left="490"/>
        <w:rPr>
          <w:sz w:val="2"/>
          <w:szCs w:val="2"/>
        </w:rPr>
      </w:pPr>
      <w:r>
        <w:rPr>
          <w:sz w:val="2"/>
          <w:szCs w:val="2"/>
        </w:rPr>
        <w:drawing>
          <wp:inline distT="0" distB="0" distL="0" distR="0">
            <wp:extent cx="2676525" cy="219075"/>
            <wp:effectExtent t="0" r="0" b="0" l="0"/>
            <wp:docPr id="1822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676525" cy="219075"/>
                    </a:xfrm>
                    <a:prstGeom prst="rect">
                      <a:avLst/>
                    </a:prstGeom>
                  </pic:spPr>
                </pic:pic>
              </a:graphicData>
            </a:graphic>
          </wp:inline>
        </w:drawing>
      </w:r>
    </w:p>
    <w:p>
      <w:pPr>
        <w:keepNext/>
        <w:keepLines/>
        <w:spacing w:after="0" w:before="25"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pStyle w:val="AulaDibujo"/>
        <w:keepLines/>
        <w:spacing w:after="0" w:before="0" w:line="338" w:lineRule="atLeast"/>
        <w:ind w:left="490"/>
        <w:rPr>
          <w:sz w:val="2"/>
          <w:szCs w:val="2"/>
        </w:rPr>
      </w:pPr>
      <w:r>
        <w:rPr>
          <w:sz w:val="2"/>
          <w:szCs w:val="2"/>
        </w:rPr>
        <w:drawing>
          <wp:inline distT="0" distB="0" distL="0" distR="0">
            <wp:extent cx="3695700" cy="219075"/>
            <wp:effectExtent t="0" r="0" b="0" l="0"/>
            <wp:docPr id="1822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3695700" cy="219075"/>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3848100" cy="238125"/>
            <wp:effectExtent t="0" r="0" b="0" l="0"/>
            <wp:docPr id="1822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3848100" cy="238125"/>
                    </a:xfrm>
                    <a:prstGeom prst="rect">
                      <a:avLst/>
                    </a:prstGeom>
                  </pic:spPr>
                </pic:pic>
              </a:graphicData>
            </a:graphic>
          </wp:inline>
        </w:drawing>
      </w:r>
    </w:p>
    <w:p>
      <w:pPr>
        <w:pStyle w:val="AulaDibujo"/>
        <w:keepLines/>
        <w:spacing w:after="0" w:before="0" w:line="338" w:lineRule="atLeast"/>
        <w:ind w:left="490"/>
        <w:rPr>
          <w:sz w:val="2"/>
          <w:szCs w:val="2"/>
        </w:rPr>
      </w:pPr>
      <w:r>
        <w:rPr>
          <w:sz w:val="2"/>
          <w:szCs w:val="2"/>
        </w:rPr>
        <w:drawing>
          <wp:inline distT="0" distB="0" distL="0" distR="0">
            <wp:extent cx="2676525" cy="219075"/>
            <wp:effectExtent t="0" r="0" b="0" l="0"/>
            <wp:docPr id="1822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676525" cy="219075"/>
                    </a:xfrm>
                    <a:prstGeom prst="rect">
                      <a:avLst/>
                    </a:prstGeom>
                  </pic:spPr>
                </pic:pic>
              </a:graphicData>
            </a:graphic>
          </wp:inline>
        </w:drawing>
      </w:r>
    </w:p>
    <w:p>
      <w:pPr>
        <w:keepNext/>
        <w:keepLines/>
        <w:spacing w:after="0" w:before="25"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pStyle w:val="AulaDibujo"/>
        <w:keepLines/>
        <w:spacing w:after="0" w:before="0" w:line="338" w:lineRule="atLeast"/>
        <w:ind w:left="490"/>
        <w:rPr>
          <w:sz w:val="2"/>
          <w:szCs w:val="2"/>
        </w:rPr>
      </w:pPr>
      <w:r>
        <w:rPr>
          <w:sz w:val="2"/>
          <w:szCs w:val="2"/>
        </w:rPr>
        <w:drawing>
          <wp:inline distT="0" distB="0" distL="0" distR="0">
            <wp:extent cx="3562350" cy="219075"/>
            <wp:effectExtent t="0" r="0" b="0" l="0"/>
            <wp:docPr id="1822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3562350" cy="219075"/>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5.</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108 km/h en metros por segundo (m/s).</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km = 1000 m; 1 h = 3600 s.</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keepLines/>
        <w:spacing w:after="0" w:before="2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108 km/h · (1000 m / 1 km) · (1 h / 3600 s) = 30,0 m/s</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Densidad · Soluciones</w:t>
      </w:r>
    </w:p>
    <w:p>
      <w:pPr>
        <w:keepNext/>
        <w:spacing w:after="0" w:before="117"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850" w:hRule="atLeast"/>
        </w:trPr>
        <w:tc>
          <w:tcPr>
            <w:tcW w:type="dxa" w:w="10816"/>
            <w:shd w:fill="E1F5E9" w:val="clear"/>
            <w:tcMar>
              <w:top w:type="dxa" w:w="0"/>
              <w:left w:type="dxa" w:w="100"/>
              <w:bottom w:type="dxa" w:w="0"/>
              <w:right w:type="dxa" w:w="100"/>
            </w:tcMar>
          </w:tcPr>
          <w:p>
            <w:pPr>
              <w:pStyle w:val="AulaDibujo"/>
              <w:keepLines/>
              <w:spacing w:after="0" w:before="73" w:line="609" w:lineRule="atLeast"/>
              <w:ind w:left="78"/>
              <w:rPr>
                <w:sz w:val="2"/>
                <w:szCs w:val="2"/>
              </w:rPr>
            </w:pPr>
            <w:r>
              <w:rPr>
                <w:sz w:val="2"/>
                <w:szCs w:val="2"/>
              </w:rPr>
              <w:drawing>
                <wp:inline distT="0" distB="0" distL="0" distR="0">
                  <wp:extent cx="6162675" cy="390525"/>
                  <wp:effectExtent t="0" r="0" b="0" l="0"/>
                  <wp:docPr id="1822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6162675" cy="390525"/>
                          </a:xfrm>
                          <a:prstGeom prst="rect">
                            <a:avLst/>
                          </a:prstGeom>
                        </pic:spPr>
                      </pic:pic>
                    </a:graphicData>
                  </a:graphic>
                </wp:inline>
              </w:drawing>
            </w:r>
          </w:p>
        </w:tc>
      </w:tr>
    </w:tbl>
    <w:p>
      <w:pPr>
        <w:pStyle w:val="AulaDibujo"/>
        <w:keepLines/>
        <w:spacing w:after="0" w:before="155" w:line="380" w:lineRule="atLeast"/>
        <w:ind w:left="0"/>
        <w:rPr>
          <w:sz w:val="2"/>
          <w:szCs w:val="2"/>
        </w:rPr>
      </w:pPr>
      <w:r>
        <w:rPr>
          <w:sz w:val="2"/>
          <w:szCs w:val="2"/>
        </w:rPr>
        <w:drawing>
          <wp:inline distT="0" distB="0" distL="0" distR="0">
            <wp:extent cx="6248400" cy="238125"/>
            <wp:effectExtent t="0" r="0" b="0" l="0"/>
            <wp:docPr id="1822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6248400" cy="238125"/>
                    </a:xfrm>
                    <a:prstGeom prst="rect">
                      <a:avLst/>
                    </a:prstGeom>
                  </pic:spPr>
                </pic:pic>
              </a:graphicData>
            </a:graphic>
          </wp:inline>
        </w:drawing>
      </w:r>
    </w:p>
    <w:p>
      <w:pPr>
        <w:pStyle w:val="AulaDibujo"/>
        <w:keepLines/>
        <w:spacing w:after="0" w:before="0" w:line="661" w:lineRule="atLeast"/>
        <w:ind w:left="490"/>
        <w:rPr>
          <w:sz w:val="2"/>
          <w:szCs w:val="2"/>
        </w:rPr>
      </w:pPr>
      <w:r>
        <w:rPr>
          <w:sz w:val="2"/>
          <w:szCs w:val="2"/>
        </w:rPr>
        <w:drawing>
          <wp:inline distT="0" distB="0" distL="0" distR="0">
            <wp:extent cx="4248150" cy="419100"/>
            <wp:effectExtent t="0" r="0" b="0" l="0"/>
            <wp:docPr id="1823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4248150" cy="419100"/>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4143375" cy="238125"/>
            <wp:effectExtent t="0" r="0" b="0" l="0"/>
            <wp:docPr id="1823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4143375" cy="238125"/>
                    </a:xfrm>
                    <a:prstGeom prst="rect">
                      <a:avLst/>
                    </a:prstGeom>
                  </pic:spPr>
                </pic:pic>
              </a:graphicData>
            </a:graphic>
          </wp:inline>
        </w:drawing>
      </w:r>
    </w:p>
    <w:p>
      <w:pPr>
        <w:pStyle w:val="AulaDibujo"/>
        <w:keepLines/>
        <w:spacing w:after="0" w:before="0" w:line="661" w:lineRule="atLeast"/>
        <w:ind w:left="490"/>
        <w:rPr>
          <w:sz w:val="2"/>
          <w:szCs w:val="2"/>
        </w:rPr>
      </w:pPr>
      <w:r>
        <w:rPr>
          <w:sz w:val="2"/>
          <w:szCs w:val="2"/>
        </w:rPr>
        <w:drawing>
          <wp:inline distT="0" distB="0" distL="0" distR="0">
            <wp:extent cx="2438400" cy="419100"/>
            <wp:effectExtent t="0" r="0" b="0" l="0"/>
            <wp:docPr id="1823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438400" cy="419100"/>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4143375" cy="238125"/>
            <wp:effectExtent t="0" r="0" b="0" l="0"/>
            <wp:docPr id="1823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4143375" cy="23812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De d = m / V se despeja V = m / d.</w:t>
      </w:r>
    </w:p>
    <w:p>
      <w:pPr>
        <w:pStyle w:val="AulaDibujo"/>
        <w:keepLines/>
        <w:spacing w:after="0" w:before="9" w:line="338" w:lineRule="atLeast"/>
        <w:ind w:left="490"/>
        <w:rPr>
          <w:sz w:val="2"/>
          <w:szCs w:val="2"/>
        </w:rPr>
      </w:pPr>
      <w:r>
        <w:rPr>
          <w:sz w:val="2"/>
          <w:szCs w:val="2"/>
        </w:rPr>
        <w:drawing>
          <wp:inline distT="0" distB="0" distL="0" distR="0">
            <wp:extent cx="3219450" cy="219075"/>
            <wp:effectExtent t="0" r="0" b="0" l="0"/>
            <wp:docPr id="1823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3219450" cy="219075"/>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3848100" cy="238125"/>
            <wp:effectExtent t="0" r="0" b="0" l="0"/>
            <wp:docPr id="1823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3848100" cy="238125"/>
                    </a:xfrm>
                    <a:prstGeom prst="rect">
                      <a:avLst/>
                    </a:prstGeom>
                  </pic:spPr>
                </pic:pic>
              </a:graphicData>
            </a:graphic>
          </wp:inline>
        </w:drawing>
      </w:r>
    </w:p>
    <w:p>
      <w:pPr>
        <w:pStyle w:val="AulaDibujo"/>
        <w:keepLines/>
        <w:spacing w:after="0" w:before="0" w:line="338" w:lineRule="atLeast"/>
        <w:ind w:left="490"/>
        <w:rPr>
          <w:sz w:val="2"/>
          <w:szCs w:val="2"/>
        </w:rPr>
      </w:pPr>
      <w:r>
        <w:rPr>
          <w:sz w:val="2"/>
          <w:szCs w:val="2"/>
        </w:rPr>
        <w:drawing>
          <wp:inline distT="0" distB="0" distL="0" distR="0">
            <wp:extent cx="3495675" cy="219075"/>
            <wp:effectExtent t="0" r="0" b="0" l="0"/>
            <wp:docPr id="1823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3495675" cy="219075"/>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6286500" cy="238125"/>
            <wp:effectExtent t="0" r="0" b="0" l="0"/>
            <wp:docPr id="1823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6286500" cy="238125"/>
                    </a:xfrm>
                    <a:prstGeom prst="rect">
                      <a:avLst/>
                    </a:prstGeom>
                  </pic:spPr>
                </pic:pic>
              </a:graphicData>
            </a:graphic>
          </wp:inline>
        </w:drawing>
      </w:r>
    </w:p>
    <w:p>
      <w:pPr>
        <w:pStyle w:val="AulaDibujo"/>
        <w:keepLines/>
        <w:spacing w:after="0" w:before="0" w:line="661" w:lineRule="atLeast"/>
        <w:ind w:left="490"/>
        <w:rPr>
          <w:sz w:val="2"/>
          <w:szCs w:val="2"/>
        </w:rPr>
      </w:pPr>
      <w:r>
        <w:rPr>
          <w:sz w:val="2"/>
          <w:szCs w:val="2"/>
        </w:rPr>
        <w:drawing>
          <wp:inline distT="0" distB="0" distL="0" distR="0">
            <wp:extent cx="4229100" cy="419100"/>
            <wp:effectExtent t="0" r="0" b="0" l="0"/>
            <wp:docPr id="1823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4229100" cy="419100"/>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Densidad con probeta · Soluciones</w:t>
      </w:r>
    </w:p>
    <w:p>
      <w:pPr>
        <w:keepNext/>
        <w:spacing w:after="0" w:before="117"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134" w:hRule="atLeast"/>
        </w:trPr>
        <w:tc>
          <w:tcPr>
            <w:tcW w:type="dxa" w:w="10816"/>
            <w:shd w:fill="E1F5E9" w:val="clear"/>
            <w:tcMar>
              <w:top w:type="dxa" w:w="0"/>
              <w:left w:type="dxa" w:w="100"/>
              <w:bottom w:type="dxa" w:w="0"/>
              <w:right w:type="dxa" w:w="100"/>
            </w:tcMar>
          </w:tcPr>
          <w:p>
            <w:pPr>
              <w:pStyle w:val="AulaDibujo"/>
              <w:keepLines/>
              <w:spacing w:after="0" w:before="73" w:line="893" w:lineRule="atLeast"/>
              <w:ind w:left="78"/>
              <w:rPr>
                <w:sz w:val="2"/>
                <w:szCs w:val="2"/>
              </w:rPr>
            </w:pPr>
            <w:r>
              <w:rPr>
                <w:sz w:val="2"/>
                <w:szCs w:val="2"/>
              </w:rPr>
              <w:drawing>
                <wp:inline distT="0" distB="0" distL="0" distR="0">
                  <wp:extent cx="6534150" cy="571500"/>
                  <wp:effectExtent t="0" r="0" b="0" l="0"/>
                  <wp:docPr id="1823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6534150" cy="571500"/>
                          </a:xfrm>
                          <a:prstGeom prst="rect">
                            <a:avLst/>
                          </a:prstGeom>
                        </pic:spPr>
                      </pic:pic>
                    </a:graphicData>
                  </a:graphic>
                </wp:inline>
              </w:drawing>
            </w:r>
          </w:p>
        </w:tc>
      </w:tr>
    </w:tbl>
    <w:p>
      <w:pPr>
        <w:keepNext/>
        <w:keepLines/>
        <w:tabs>
          <w:tab w:val="left" w:pos="520"/>
        </w:tabs>
        <w:spacing w:after="0" w:before="182"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En una probeta hay 60,0 mL de agua. Al echar dentro una pieza metálica de 105 g, el agua sube hasta 70,0 mL.</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Calcula el volumen y la densidad de la pieza. ¿De qué metal puede ser?</w:t>
      </w:r>
    </w:p>
    <w:p>
      <w:pPr>
        <w:pStyle w:val="AulaDibujo"/>
        <w:keepLines/>
        <w:spacing w:after="0" w:before="22" w:line="983" w:lineRule="atLeast"/>
        <w:ind w:left="490"/>
        <w:rPr>
          <w:sz w:val="2"/>
          <w:szCs w:val="2"/>
        </w:rPr>
      </w:pPr>
      <w:r>
        <w:rPr>
          <w:sz w:val="2"/>
          <w:szCs w:val="2"/>
        </w:rPr>
        <w:drawing>
          <wp:inline distT="0" distB="0" distL="0" distR="0">
            <wp:extent cx="3295650" cy="628650"/>
            <wp:effectExtent t="0" r="0" b="0" l="0"/>
            <wp:docPr id="1824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3295650" cy="628650"/>
                    </a:xfrm>
                    <a:prstGeom prst="rect">
                      <a:avLst/>
                    </a:prstGeom>
                  </pic:spPr>
                </pic:pic>
              </a:graphicData>
            </a:graphic>
          </wp:inline>
        </w:drawing>
      </w:r>
    </w:p>
    <w:p>
      <w:pPr>
        <w:keepNext/>
        <w:keepLines/>
        <w:tabs>
          <w:tab w:val="left" w:pos="520"/>
        </w:tabs>
        <w:spacing w:after="0" w:before="229"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En una probeta hay 40,0 mL de agua. Al echar dentro una pieza metálica de 89,6 g, el agua sube hasta 50,0 mL.</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Calcula el volumen y la densidad de la pieza. ¿De qué metal puede ser?</w:t>
      </w:r>
    </w:p>
    <w:p>
      <w:pPr>
        <w:pStyle w:val="AulaDibujo"/>
        <w:keepLines/>
        <w:spacing w:after="0" w:before="22" w:line="983" w:lineRule="atLeast"/>
        <w:ind w:left="490"/>
        <w:rPr>
          <w:sz w:val="2"/>
          <w:szCs w:val="2"/>
        </w:rPr>
      </w:pPr>
      <w:r>
        <w:rPr>
          <w:sz w:val="2"/>
          <w:szCs w:val="2"/>
        </w:rPr>
        <w:drawing>
          <wp:inline distT="0" distB="0" distL="0" distR="0">
            <wp:extent cx="3305175" cy="628650"/>
            <wp:effectExtent t="0" r="0" b="0" l="0"/>
            <wp:docPr id="1824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3305175" cy="628650"/>
                    </a:xfrm>
                    <a:prstGeom prst="rect">
                      <a:avLst/>
                    </a:prstGeom>
                  </pic:spPr>
                </pic:pic>
              </a:graphicData>
            </a:graphic>
          </wp:inline>
        </w:drawing>
      </w:r>
    </w:p>
    <w:p>
      <w:pPr>
        <w:keepNext/>
        <w:keepLines/>
        <w:tabs>
          <w:tab w:val="left" w:pos="520"/>
        </w:tabs>
        <w:spacing w:after="0" w:before="229"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En una probeta hay 50,0 mL de agua. Al echar dentro una pieza metálica de 157,4 g, el agua sube hasta 70,0 mL.</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Calcula el volumen y la densidad de la pieza. ¿De qué metal puede ser?</w:t>
      </w:r>
    </w:p>
    <w:p>
      <w:pPr>
        <w:pStyle w:val="AulaDibujo"/>
        <w:keepLines/>
        <w:spacing w:after="0" w:before="22" w:line="983" w:lineRule="atLeast"/>
        <w:ind w:left="490"/>
        <w:rPr>
          <w:sz w:val="2"/>
          <w:szCs w:val="2"/>
        </w:rPr>
      </w:pPr>
      <w:r>
        <w:rPr>
          <w:sz w:val="2"/>
          <w:szCs w:val="2"/>
        </w:rPr>
        <w:drawing>
          <wp:inline distT="0" distB="0" distL="0" distR="0">
            <wp:extent cx="3324225" cy="628650"/>
            <wp:effectExtent t="0" r="0" b="0" l="0"/>
            <wp:docPr id="1824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3324225" cy="628650"/>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Concentración de una disolución · Soluciones</w:t>
      </w:r>
    </w:p>
    <w:p>
      <w:pPr>
        <w:keepLines/>
        <w:pBdr>
          <w:top w:val="single" w:color="25B064" w:sz="6" w:space="4"/>
          <w:left w:val="single" w:color="25B064" w:sz="6" w:space="10"/>
          <w:bottom w:val="single" w:color="25B064" w:sz="6" w:space="4"/>
          <w:right w:val="single" w:color="25B064" w:sz="6" w:space="10"/>
        </w:pBdr>
        <w:shd w:fill="E1F5E9" w:val="clear"/>
        <w:spacing w:after="0" w:before="261" w:line="284" w:lineRule="exact"/>
        <w:ind w:left="200" w:right="200"/>
        <w:jc w:val="left"/>
      </w:pPr>
      <w:r>
        <w:rPr>
          <w:rFonts w:ascii="Aula Texto" w:cs="Aula Texto" w:eastAsia="Aula Texto" w:hAnsi="Aula Texto"/>
          <w:b w:val="false"/>
          <w:bCs w:val="false"/>
          <w:color w:val="1B2A57"/>
          <w:sz w:val="20"/>
          <w:szCs w:val="20"/>
        </w:rPr>
        <w:t xml:space="preserve">Recuerda: c (g/L) = masa de soluto (g) / volumen de disolución (L); % en masa = masa de soluto / masa de</w:t>
      </w:r>
      <w:r>
        <w:t xml:space="preserve"> </w:t>
      </w:r>
      <w:r>
        <w:rPr>
          <w:rFonts w:ascii="Aula Texto" w:cs="Aula Texto" w:eastAsia="Aula Texto" w:hAnsi="Aula Texto"/>
          <w:b w:val="false"/>
          <w:bCs w:val="false"/>
          <w:color w:val="1B2A57"/>
          <w:sz w:val="20"/>
          <w:szCs w:val="20"/>
        </w:rPr>
        <w:t xml:space="preserve">disolución · 100.</w:t>
      </w:r>
    </w:p>
    <w:p>
      <w:pPr>
        <w:pStyle w:val="AulaDibujo"/>
        <w:keepLines/>
        <w:spacing w:after="0" w:before="308" w:line="380" w:lineRule="atLeast"/>
        <w:ind w:left="0"/>
        <w:rPr>
          <w:sz w:val="2"/>
          <w:szCs w:val="2"/>
        </w:rPr>
      </w:pPr>
      <w:r>
        <w:rPr>
          <w:sz w:val="2"/>
          <w:szCs w:val="2"/>
        </w:rPr>
        <w:drawing>
          <wp:inline distT="0" distB="0" distL="0" distR="0">
            <wp:extent cx="6715125" cy="238125"/>
            <wp:effectExtent t="0" r="0" b="0" l="0"/>
            <wp:docPr id="1824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6715125" cy="23812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0"/>
          <w:szCs w:val="20"/>
        </w:rPr>
      </w:pPr>
      <w:r>
        <w:rPr>
          <w:rFonts w:ascii="Aula Texto" w:cs="Aula Texto" w:eastAsia="Aula Texto" w:hAnsi="Aula Texto"/>
          <w:b w:val="false"/>
          <w:bCs w:val="false"/>
          <w:color w:val="4F5878"/>
          <w:sz w:val="20"/>
          <w:szCs w:val="20"/>
        </w:rPr>
        <w:t xml:space="preserve">en g/L?</w:t>
      </w:r>
    </w:p>
    <w:p>
      <w:pPr>
        <w:keepLines/>
        <w:spacing w:after="0" w:before="49"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V = 250 mL = 0,250 L</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c = masa de soluto / volumen de disolución = 30,0 g / 0,250 L = 120 g/L</w:t>
      </w:r>
    </w:p>
    <w:p>
      <w:pPr>
        <w:keepNext/>
        <w:keepLines/>
        <w:tabs>
          <w:tab w:val="left" w:pos="520"/>
        </w:tabs>
        <w:spacing w:after="0" w:before="18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Se disuelven 15,0 g de cloruro de sodio (NaCl) en 300 g de agua. ¿Cuál es el porcentaje en masa de soluto?</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Masa de la disolución = soluto + disolvente = 15,0 g + 300 g = 315 g</w:t>
      </w:r>
    </w:p>
    <w:p>
      <w:pPr>
        <w:pStyle w:val="AulaDibujo"/>
        <w:keepLines/>
        <w:spacing w:after="0" w:before="30" w:line="333" w:lineRule="atLeast"/>
        <w:ind w:left="490"/>
        <w:rPr>
          <w:sz w:val="2"/>
          <w:szCs w:val="2"/>
        </w:rPr>
      </w:pPr>
      <w:r>
        <w:rPr>
          <w:sz w:val="2"/>
          <w:szCs w:val="2"/>
        </w:rPr>
        <w:drawing>
          <wp:inline distT="0" distB="0" distL="0" distR="0">
            <wp:extent cx="5857875" cy="209550"/>
            <wp:effectExtent t="0" r="0" b="0" l="0"/>
            <wp:docPr id="1824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5857875" cy="209550"/>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6143625" cy="238125"/>
            <wp:effectExtent t="0" r="0" b="0" l="0"/>
            <wp:docPr id="1824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6143625" cy="23812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0"/>
          <w:szCs w:val="20"/>
        </w:rPr>
      </w:pPr>
      <w:r>
        <w:rPr>
          <w:rFonts w:ascii="Aula Texto" w:cs="Aula Texto" w:eastAsia="Aula Texto" w:hAnsi="Aula Texto"/>
          <w:b w:val="false"/>
          <w:bCs w:val="false"/>
          <w:color w:val="4F5878"/>
          <w:sz w:val="20"/>
          <w:szCs w:val="20"/>
        </w:rPr>
        <w:t xml:space="preserve">concentración en g/L?</w:t>
      </w:r>
    </w:p>
    <w:p>
      <w:pPr>
        <w:keepLines/>
        <w:spacing w:after="0" w:before="49"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V = 150 mL = 0,150 L</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c = masa de soluto / volumen de disolución = 12,0 g / 0,150 L = 80,0 g/L</w:t>
      </w:r>
    </w:p>
    <w:p>
      <w:pPr>
        <w:pStyle w:val="AulaDibujo"/>
        <w:keepLines/>
        <w:spacing w:after="0" w:before="160" w:line="380" w:lineRule="atLeast"/>
        <w:ind w:left="0"/>
        <w:rPr>
          <w:sz w:val="2"/>
          <w:szCs w:val="2"/>
        </w:rPr>
      </w:pPr>
      <w:r>
        <w:rPr>
          <w:sz w:val="2"/>
          <w:szCs w:val="2"/>
        </w:rPr>
        <w:drawing>
          <wp:inline distT="0" distB="0" distL="0" distR="0">
            <wp:extent cx="6124575" cy="238125"/>
            <wp:effectExtent t="0" r="0" b="0" l="0"/>
            <wp:docPr id="1824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6124575" cy="23812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Masa de la disolución = soluto + disolvente = 20,0 g + 200 g = 220 g</w:t>
      </w:r>
    </w:p>
    <w:p>
      <w:pPr>
        <w:pStyle w:val="AulaDibujo"/>
        <w:keepLines/>
        <w:spacing w:after="0" w:before="14" w:line="333" w:lineRule="atLeast"/>
        <w:ind w:left="490"/>
        <w:rPr>
          <w:sz w:val="2"/>
          <w:szCs w:val="2"/>
        </w:rPr>
      </w:pPr>
      <w:r>
        <w:rPr>
          <w:sz w:val="2"/>
          <w:szCs w:val="2"/>
        </w:rPr>
        <w:drawing>
          <wp:inline distT="0" distB="0" distL="0" distR="0">
            <wp:extent cx="5972175" cy="209550"/>
            <wp:effectExtent t="0" r="0" b="0" l="0"/>
            <wp:docPr id="1824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5972175" cy="209550"/>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Ajuste de reacciones · Soluciones</w:t>
      </w:r>
    </w:p>
    <w:p>
      <w:pPr>
        <w:keepNext/>
        <w:keepLines/>
        <w:spacing w:after="0" w:before="142" w:line="268" w:lineRule="auto"/>
        <w:ind w:left="0"/>
        <w:jc w:val="left"/>
        <w:rPr>
          <w:rFonts w:ascii="Aula Texto" w:cs="Aula Texto" w:eastAsia="Aula Texto" w:hAnsi="Aula Texto"/>
          <w:sz w:val="20"/>
          <w:szCs w:val="20"/>
        </w:rPr>
      </w:pPr>
      <w:r>
        <w:rPr>
          <w:rFonts w:ascii="Aula Texto" w:cs="Aula Texto" w:eastAsia="Aula Texto" w:hAnsi="Aula Texto"/>
          <w:b w:val="false"/>
          <w:bCs w:val="false"/>
          <w:color w:val="4F5878"/>
          <w:sz w:val="20"/>
          <w:szCs w:val="20"/>
        </w:rPr>
        <w:t xml:space="preserve">Método algebraico: una letra por sustancia, una ecuación por elemento, el valor 1 para una de ellas y, si salen fracciones,</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se multiplica todo por el m.c.m. de los denominadores.</w:t>
      </w:r>
    </w:p>
    <w:p>
      <w:pPr>
        <w:pStyle w:val="AulaDibujo"/>
        <w:keepLines/>
        <w:spacing w:after="0" w:before="160" w:line="550" w:lineRule="atLeast"/>
        <w:ind w:left="0"/>
        <w:rPr>
          <w:sz w:val="2"/>
          <w:szCs w:val="2"/>
        </w:rPr>
      </w:pPr>
      <w:r>
        <w:rPr>
          <w:sz w:val="2"/>
          <w:szCs w:val="2"/>
        </w:rPr>
        <w:drawing>
          <wp:inline distT="0" distB="0" distL="0" distR="0">
            <wp:extent cx="3733800" cy="352425"/>
            <wp:effectExtent t="0" r="0" b="0" l="0"/>
            <wp:docPr id="1824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3733800"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C: a = c; H: 4a = 2d; O: 2b = 2c + d.</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a = 1: c = 1, d = 2, b = 2.</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C 1 = 1; H 4 = 4; O 4 = 4.</w:t>
      </w:r>
    </w:p>
    <w:p>
      <w:pPr>
        <w:pStyle w:val="AulaDibujo"/>
        <w:keepLines/>
        <w:spacing w:after="0" w:before="199" w:line="550" w:lineRule="atLeast"/>
        <w:ind w:left="0"/>
        <w:rPr>
          <w:sz w:val="2"/>
          <w:szCs w:val="2"/>
        </w:rPr>
      </w:pPr>
      <w:r>
        <w:rPr>
          <w:sz w:val="2"/>
          <w:szCs w:val="2"/>
        </w:rPr>
        <w:drawing>
          <wp:inline distT="0" distB="0" distL="0" distR="0">
            <wp:extent cx="2724150" cy="352425"/>
            <wp:effectExtent t="0" r="0" b="0" l="0"/>
            <wp:docPr id="1824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24150"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N: 2a = c; H: 2b = 3c.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c = 1: a = 1/2, b = 3/2; multiplicando por 2: a = 1, b = 3, c = 2.</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N 2 = 2; H 6 = 6.</w:t>
      </w:r>
    </w:p>
    <w:p>
      <w:pPr>
        <w:pStyle w:val="AulaDibujo"/>
        <w:keepLines/>
        <w:spacing w:after="0" w:before="199" w:line="550" w:lineRule="atLeast"/>
        <w:ind w:left="0"/>
        <w:rPr>
          <w:sz w:val="2"/>
          <w:szCs w:val="2"/>
        </w:rPr>
      </w:pPr>
      <w:r>
        <w:rPr>
          <w:sz w:val="2"/>
          <w:szCs w:val="2"/>
        </w:rPr>
        <w:drawing>
          <wp:inline distT="0" distB="0" distL="0" distR="0">
            <wp:extent cx="3705225" cy="352425"/>
            <wp:effectExtent t="0" r="0" b="0" l="0"/>
            <wp:docPr id="1825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3705225"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Fe: a = c; H: b = 2d; Cl: b = 2c.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c = 1: a = 1, b = 2, d = 1.</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Fe 1 = 1; H 2 = 2; Cl 2 = 2.</w:t>
      </w:r>
    </w:p>
    <w:p>
      <w:pPr>
        <w:pStyle w:val="AulaDibujo"/>
        <w:keepLines/>
        <w:spacing w:after="0" w:before="199" w:line="550" w:lineRule="atLeast"/>
        <w:ind w:left="0"/>
        <w:rPr>
          <w:sz w:val="2"/>
          <w:szCs w:val="2"/>
        </w:rPr>
      </w:pPr>
      <w:r>
        <w:rPr>
          <w:sz w:val="2"/>
          <w:szCs w:val="2"/>
        </w:rPr>
        <w:drawing>
          <wp:inline distT="0" distB="0" distL="0" distR="0">
            <wp:extent cx="2790825" cy="352425"/>
            <wp:effectExtent t="0" r="0" b="0" l="0"/>
            <wp:docPr id="1825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90825"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S: a = c; O: 2a + 2b = 3c.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c = 1: a = 1, b = 1/2; multiplicando por 2: a = 2, b = 1, c = 2.</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S 2 = 2; O 6 = 6.</w:t>
      </w:r>
    </w:p>
    <w:p>
      <w:pPr>
        <w:pStyle w:val="AulaDibujo"/>
        <w:keepLines/>
        <w:spacing w:after="0" w:before="199" w:line="550" w:lineRule="atLeast"/>
        <w:ind w:left="0"/>
        <w:rPr>
          <w:sz w:val="2"/>
          <w:szCs w:val="2"/>
        </w:rPr>
      </w:pPr>
      <w:r>
        <w:rPr>
          <w:sz w:val="2"/>
          <w:szCs w:val="2"/>
        </w:rPr>
        <w:drawing>
          <wp:inline distT="0" distB="0" distL="0" distR="0">
            <wp:extent cx="2714625" cy="352425"/>
            <wp:effectExtent t="0" r="0" b="0" l="0"/>
            <wp:docPr id="1825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14625"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H: 2a = 2b; O: a = 2c.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a = 1: b = 1, c = 1/2; multiplicando por 2: a = 2, b = 2, c = 1.</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H 4 = 4; O 2 = 2.</w:t>
      </w:r>
    </w:p>
    <w:p>
      <w:pPr>
        <w:pStyle w:val="AulaDibujo"/>
        <w:keepLines/>
        <w:spacing w:after="0" w:before="199" w:line="550" w:lineRule="atLeast"/>
        <w:ind w:left="0"/>
        <w:rPr>
          <w:sz w:val="2"/>
          <w:szCs w:val="2"/>
        </w:rPr>
      </w:pPr>
      <w:r>
        <w:rPr>
          <w:sz w:val="2"/>
          <w:szCs w:val="2"/>
        </w:rPr>
        <w:drawing>
          <wp:inline distT="0" distB="0" distL="0" distR="0">
            <wp:extent cx="2724150" cy="352425"/>
            <wp:effectExtent t="0" r="0" b="0" l="0"/>
            <wp:docPr id="1825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24150"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H: 2a = c; Cl: 2b = 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c = 1: a = 1/2, b = 1/2; multiplicando por 2: a = 1, b = 1, c = 2.</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H 2 = 2; Cl 2 = 2.</w:t>
      </w:r>
    </w:p>
    <w:p>
      <w:pPr>
        <w:pStyle w:val="AulaDibujo"/>
        <w:keepLines/>
        <w:spacing w:after="0" w:before="199" w:line="550" w:lineRule="atLeast"/>
        <w:ind w:left="0"/>
        <w:rPr>
          <w:sz w:val="2"/>
          <w:szCs w:val="2"/>
        </w:rPr>
      </w:pPr>
      <w:r>
        <w:rPr>
          <w:sz w:val="2"/>
          <w:szCs w:val="2"/>
        </w:rPr>
        <w:drawing>
          <wp:inline distT="0" distB="0" distL="0" distR="0">
            <wp:extent cx="2905125" cy="352425"/>
            <wp:effectExtent t="0" r="0" b="0" l="0"/>
            <wp:docPr id="1825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905125"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H: 2a = 2b; O: 2a = b + 2c.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a = 1: b = 1, c = 1/2; multiplicando por 2: a = 2, b = 2, c = 1.</w:t>
      </w:r>
    </w:p>
    <w:p>
      <w:pPr>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H 4 = 4; O 4 = 4.</w:t>
      </w:r>
    </w:p>
    <w:p>
      <w:pPr>
        <w:pStyle w:val="AulaDibujo"/>
        <w:keepNext/>
        <w:pageBreakBefore/>
        <w:spacing w:after="0" w:before="0" w:line="89"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Ajuste de reacciones · Soluciones</w:t>
      </w:r>
    </w:p>
    <w:p>
      <w:pPr>
        <w:pStyle w:val="AulaDibujo"/>
        <w:keepLines/>
        <w:spacing w:after="0" w:before="251" w:line="550" w:lineRule="atLeast"/>
        <w:ind w:left="0"/>
        <w:rPr>
          <w:sz w:val="2"/>
          <w:szCs w:val="2"/>
        </w:rPr>
      </w:pPr>
      <w:r>
        <w:rPr>
          <w:sz w:val="2"/>
          <w:szCs w:val="2"/>
        </w:rPr>
        <w:drawing>
          <wp:inline distT="0" distB="0" distL="0" distR="0">
            <wp:extent cx="2781300" cy="352425"/>
            <wp:effectExtent t="0" r="0" b="0" l="0"/>
            <wp:docPr id="1825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81300"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N: a = c; O: a + 2b = 2c.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c = 1: a = 1, b = 1/2; multiplicando por 2: a = 2, b = 1, c = 2.</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N 2 = 2; O 4 = 4.</w:t>
      </w:r>
    </w:p>
    <w:p>
      <w:pPr>
        <w:pStyle w:val="AulaDibujo"/>
        <w:keepLines/>
        <w:spacing w:after="0" w:before="199" w:line="550" w:lineRule="atLeast"/>
        <w:ind w:left="0"/>
        <w:rPr>
          <w:sz w:val="2"/>
          <w:szCs w:val="2"/>
        </w:rPr>
      </w:pPr>
      <w:r>
        <w:rPr>
          <w:sz w:val="2"/>
          <w:szCs w:val="2"/>
        </w:rPr>
        <w:drawing>
          <wp:inline distT="0" distB="0" distL="0" distR="0">
            <wp:extent cx="2562225" cy="352425"/>
            <wp:effectExtent t="0" r="0" b="0" l="0"/>
            <wp:docPr id="1825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562225"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C: a = c; O: 2b = 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c = 1: a = 1, b = 1/2; multiplicando por 2: a = 2, b = 1, c = 2.</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C 2 = 2; O 2 = 2.</w:t>
      </w:r>
    </w:p>
    <w:p>
      <w:pPr>
        <w:pStyle w:val="AulaDibujo"/>
        <w:keepLines/>
        <w:spacing w:after="0" w:before="199" w:line="550" w:lineRule="atLeast"/>
        <w:ind w:left="0"/>
        <w:rPr>
          <w:sz w:val="2"/>
          <w:szCs w:val="2"/>
        </w:rPr>
      </w:pPr>
      <w:r>
        <w:rPr>
          <w:sz w:val="2"/>
          <w:szCs w:val="2"/>
        </w:rPr>
        <w:drawing>
          <wp:inline distT="0" distB="0" distL="0" distR="0">
            <wp:extent cx="2762250" cy="352425"/>
            <wp:effectExtent t="0" r="0" b="0" l="0"/>
            <wp:docPr id="1825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0" cy="352425"/>
                    </a:xfrm>
                    <a:prstGeom prst="rect">
                      <a:avLst/>
                    </a:prstGeom>
                  </pic:spPr>
                </pic:pic>
              </a:graphicData>
            </a:graphic>
          </wp:inline>
        </w:drawing>
      </w:r>
    </w:p>
    <w:p>
      <w:pPr>
        <w:keepNext/>
        <w:keepLines/>
        <w:spacing w:after="0" w:before="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Ecuaciones: Cu: a = c; O: 2b = c.</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Con c = 1: a = 1, b = 1/2; multiplicando por 2: a = 2, b = 1, c = 2.</w:t>
      </w:r>
    </w:p>
    <w:p>
      <w:pPr>
        <w:keepNext/>
        <w:keepLines/>
        <w:spacing w:after="0" w:before="29"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Comprobación: Cu 2 = 2; O 2 = 2.</w:t>
      </w:r>
    </w:p>
    <w:p>
      <w:pPr>
        <w:pStyle w:val="AulaDibujo"/>
        <w:keepLines/>
        <w:spacing w:after="0" w:before="201" w:line="75" w:lineRule="atLeast"/>
        <w:ind w:left="0"/>
        <w:rPr>
          <w:sz w:val="2"/>
          <w:szCs w:val="2"/>
        </w:rPr>
      </w:pPr>
      <w:r>
        <w:rPr>
          <w:sz w:val="2"/>
          <w:szCs w:val="2"/>
        </w:rPr>
        <w:drawing>
          <wp:inline distT="0" distB="0" distL="0" distR="0">
            <wp:extent cx="6858000" cy="47625"/>
            <wp:effectExtent t="0" r="0" b="0" l="0"/>
            <wp:docPr id="1825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6858000" cy="47625"/>
                    </a:xfrm>
                    <a:prstGeom prst="rect">
                      <a:avLst/>
                    </a:prstGeom>
                  </pic:spPr>
                </pic:pic>
              </a:graphicData>
            </a:graphic>
          </wp:inline>
        </w:drawing>
      </w:r>
    </w:p>
    <w:p>
      <w:pPr>
        <w:keepNext/>
        <w:keepLines/>
        <w:spacing w:after="0" w:before="20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Movimiento rectilíneo uniforme · Soluciones</w:t>
      </w:r>
    </w:p>
    <w:p>
      <w:pPr>
        <w:keepNext/>
        <w:spacing w:after="0" w:before="167"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850" w:hRule="atLeast"/>
        </w:trPr>
        <w:tc>
          <w:tcPr>
            <w:tcW w:type="dxa" w:w="10816"/>
            <w:shd w:fill="E1F5E9" w:val="clear"/>
            <w:tcMar>
              <w:top w:type="dxa" w:w="0"/>
              <w:left w:type="dxa" w:w="100"/>
              <w:bottom w:type="dxa" w:w="0"/>
              <w:right w:type="dxa" w:w="100"/>
            </w:tcMar>
          </w:tcPr>
          <w:p>
            <w:pPr>
              <w:pStyle w:val="AulaDibujo"/>
              <w:keepLines/>
              <w:spacing w:after="0" w:before="78" w:line="349" w:lineRule="atLeast"/>
              <w:ind w:left="78"/>
              <w:rPr>
                <w:sz w:val="2"/>
                <w:szCs w:val="2"/>
              </w:rPr>
            </w:pPr>
            <w:r>
              <w:rPr>
                <w:sz w:val="2"/>
                <w:szCs w:val="2"/>
              </w:rPr>
              <w:drawing>
                <wp:inline distT="0" distB="0" distL="0" distR="0">
                  <wp:extent cx="6343650" cy="219075"/>
                  <wp:effectExtent t="0" r="0" b="0" l="0"/>
                  <wp:docPr id="1825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6343650" cy="219075"/>
                          </a:xfrm>
                          <a:prstGeom prst="rect">
                            <a:avLst/>
                          </a:prstGeom>
                        </pic:spPr>
                      </pic:pic>
                    </a:graphicData>
                  </a:graphic>
                </wp:inline>
              </w:drawing>
            </w:r>
          </w:p>
          <w:p>
            <w:pPr>
              <w:keepLines/>
              <w:spacing w:after="0" w:before="0" w:line="236"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v · t.</w:t>
            </w:r>
          </w:p>
        </w:tc>
      </w:tr>
    </w:tbl>
    <w:p>
      <w:pPr>
        <w:keepNext/>
        <w:keepLines/>
        <w:tabs>
          <w:tab w:val="left" w:pos="520"/>
        </w:tabs>
        <w:spacing w:after="0" w:before="18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Un coche avanza en línea recta a 20 m/s constantes durante 10 s. ¿Qué distancia recorre?</w:t>
      </w:r>
    </w:p>
    <w:p>
      <w:pPr>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x = v · t = 20 m/s · 10 s = 200 m</w:t>
      </w:r>
    </w:p>
    <w:p>
      <w:pPr>
        <w:keepNext/>
        <w:keepLines/>
        <w:tabs>
          <w:tab w:val="left" w:pos="520"/>
        </w:tabs>
        <w:spacing w:after="0" w:before="26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Un ciclista recorre 100 m en 20 s con velocidad constante. ¿Cuál es su velocidad?</w:t>
      </w:r>
    </w:p>
    <w:p>
      <w:pPr>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v = x / t = 100 m / 20 s = 5 m/s</w:t>
      </w:r>
    </w:p>
    <w:p>
      <w:pPr>
        <w:keepNext/>
        <w:keepLines/>
        <w:tabs>
          <w:tab w:val="left" w:pos="520"/>
        </w:tabs>
        <w:spacing w:after="0" w:before="268"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La gráfica muestra la posición de un móvil frente al tiempo. a) ¿Cuál es su posición inicial? b) ¿Cuál es su</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velocidad? c) Escribe su ecuación de movimiento.</w:t>
      </w:r>
    </w:p>
    <w:p>
      <w:pPr>
        <w:pStyle w:val="AulaDibujo"/>
        <w:keepLines/>
        <w:spacing w:after="0" w:before="26" w:line="686" w:lineRule="atLeast"/>
        <w:ind w:left="490"/>
        <w:rPr>
          <w:sz w:val="2"/>
          <w:szCs w:val="2"/>
        </w:rPr>
      </w:pPr>
      <w:r>
        <w:rPr>
          <w:sz w:val="2"/>
          <w:szCs w:val="2"/>
        </w:rPr>
        <w:drawing>
          <wp:inline distT="0" distB="0" distL="0" distR="0">
            <wp:extent cx="4533900" cy="438150"/>
            <wp:effectExtent t="0" r="0" b="0" l="0"/>
            <wp:docPr id="1826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4533900" cy="438150"/>
                    </a:xfrm>
                    <a:prstGeom prst="rect">
                      <a:avLst/>
                    </a:prstGeom>
                  </pic:spPr>
                </pic:pic>
              </a:graphicData>
            </a:graphic>
          </wp:inline>
        </w:drawing>
      </w:r>
    </w:p>
    <w:p>
      <w:pPr>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Apartado c, la ecuación de movimiento: x = 20 − 2 · t (x en m y t en s)</w:t>
      </w:r>
    </w:p>
    <w:p>
      <w:pPr>
        <w:keepNext/>
        <w:keepLines/>
        <w:tabs>
          <w:tab w:val="left" w:pos="520"/>
        </w:tabs>
        <w:spacing w:after="0" w:before="24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4.</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Un barco tiene que recorrer 240 m a 12 m/s constantes. ¿Cuánto tiempo tarda?</w:t>
      </w:r>
    </w:p>
    <w:p>
      <w:pPr>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t = x / v = 240 m / 12 m/s = 20 s</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MRU con cambios de unidades · Soluciones</w:t>
      </w:r>
    </w:p>
    <w:p>
      <w:pPr>
        <w:keepNext/>
        <w:spacing w:after="0" w:before="117"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850" w:hRule="atLeast"/>
        </w:trPr>
        <w:tc>
          <w:tcPr>
            <w:tcW w:type="dxa" w:w="10816"/>
            <w:shd w:fill="E1F5E9" w:val="clear"/>
            <w:tcMar>
              <w:top w:type="dxa" w:w="0"/>
              <w:left w:type="dxa" w:w="100"/>
              <w:bottom w:type="dxa" w:w="0"/>
              <w:right w:type="dxa" w:w="100"/>
            </w:tcMar>
          </w:tcPr>
          <w:p>
            <w:pPr>
              <w:pStyle w:val="AulaDibujo"/>
              <w:keepLines/>
              <w:spacing w:after="0" w:before="78" w:line="349" w:lineRule="atLeast"/>
              <w:ind w:left="78"/>
              <w:rPr>
                <w:sz w:val="2"/>
                <w:szCs w:val="2"/>
              </w:rPr>
            </w:pPr>
            <w:r>
              <w:rPr>
                <w:sz w:val="2"/>
                <w:szCs w:val="2"/>
              </w:rPr>
              <w:drawing>
                <wp:inline distT="0" distB="0" distL="0" distR="0">
                  <wp:extent cx="6343650" cy="219075"/>
                  <wp:effectExtent t="0" r="0" b="0" l="0"/>
                  <wp:docPr id="1826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6343650" cy="219075"/>
                          </a:xfrm>
                          <a:prstGeom prst="rect">
                            <a:avLst/>
                          </a:prstGeom>
                        </pic:spPr>
                      </pic:pic>
                    </a:graphicData>
                  </a:graphic>
                </wp:inline>
              </w:drawing>
            </w:r>
          </w:p>
          <w:p>
            <w:pPr>
              <w:keepLines/>
              <w:spacing w:after="0" w:before="0" w:line="236"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v · t. Para pasar de km/h a m/s se divide entre 3,6, porque 1 km/h = 1000 m / 3600 s.</w:t>
            </w:r>
          </w:p>
        </w:tc>
      </w:tr>
    </w:tbl>
    <w:p>
      <w:pPr>
        <w:keepNext/>
        <w:keepLines/>
        <w:tabs>
          <w:tab w:val="left" w:pos="520"/>
        </w:tabs>
        <w:spacing w:after="0" w:before="182"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Un coche circula a 90 km/h constantes. ¿Qué distancia recorre en 15 min? Da el resultado en metros y en</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kilómetros.</w:t>
      </w:r>
    </w:p>
    <w:p>
      <w:pPr>
        <w:keepNext/>
        <w:keepLines/>
        <w:spacing w:after="0" w:before="49"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v = 90 km/h · (1000 m / 1 km) · (1 h / 3600 s) = 25 m/s</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t = 15 min · (60 s / 1 min) = 900 s</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x = v · t = 25 m/s · 900 s = 22 500 m</w:t>
      </w:r>
    </w:p>
    <w:p>
      <w:pPr>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En kilómetros: x = 22 500 m · (1 km / 1000 m) = 22,5 km</w:t>
      </w:r>
    </w:p>
    <w:p>
      <w:pPr>
        <w:keepNext/>
        <w:keepLines/>
        <w:tabs>
          <w:tab w:val="left" w:pos="520"/>
        </w:tabs>
        <w:spacing w:after="0" w:before="26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Un corredor recorre 2,4 km en 10 min con velocidad constante. ¿Cuál es su velocidad en m/s? ¿Y en km/h?</w:t>
      </w:r>
    </w:p>
    <w:p>
      <w:pPr>
        <w:keepNext/>
        <w:keepLines/>
        <w:spacing w:after="0" w:before="66"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x = 2,4 km · (1000 m / 1 km) = 2400 m</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t = 10 min · (60 s / 1 min) = 600 s</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v = x / t = 2400 m / 600 s = 4 m/s</w:t>
      </w:r>
    </w:p>
    <w:p>
      <w:pPr>
        <w:keepLines/>
        <w:spacing w:after="0" w:before="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En km/h: v = 4 m/s · (1 km / 1000 m) · (3600 s / 1 h) = 14,4 km/h</w:t>
      </w:r>
    </w:p>
    <w:p>
      <w:pPr>
        <w:keepNext/>
        <w:keepLines/>
        <w:tabs>
          <w:tab w:val="left" w:pos="520"/>
        </w:tabs>
        <w:spacing w:after="0" w:before="26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Un ciclista recorre 9 km a 18 km/h constantes. ¿Cuánto tarda? Da el resultado en segundos y en minutos.</w:t>
      </w:r>
    </w:p>
    <w:p>
      <w:pPr>
        <w:keepNext/>
        <w:keepLines/>
        <w:spacing w:after="0" w:before="66"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v = 18 km/h · (1000 m / 1 km) · (1 h / 3600 s) = 5 m/s</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x = 9 km · (1000 m / 1 km) = 9000 m</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t = x / v = 9000 m / 5 m/s = 1800 s</w:t>
      </w:r>
    </w:p>
    <w:p>
      <w:pPr>
        <w:keepNext/>
        <w:keepLines/>
        <w:spacing w:after="0" w:before="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En minutos: t = 1800 s · (1 min / 60 s) = 30 min</w:t>
      </w:r>
    </w:p>
    <w:p>
      <w:pPr>
        <w:pStyle w:val="AulaDibujo"/>
        <w:keepLines/>
        <w:spacing w:after="0" w:before="202" w:line="75" w:lineRule="atLeast"/>
        <w:ind w:left="0"/>
        <w:rPr>
          <w:sz w:val="2"/>
          <w:szCs w:val="2"/>
        </w:rPr>
      </w:pPr>
      <w:r>
        <w:rPr>
          <w:sz w:val="2"/>
          <w:szCs w:val="2"/>
        </w:rPr>
        <w:drawing>
          <wp:inline distT="0" distB="0" distL="0" distR="0">
            <wp:extent cx="6858000" cy="47625"/>
            <wp:effectExtent t="0" r="0" b="0" l="0"/>
            <wp:docPr id="1826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6858000" cy="47625"/>
                    </a:xfrm>
                    <a:prstGeom prst="rect">
                      <a:avLst/>
                    </a:prstGeom>
                  </pic:spPr>
                </pic:pic>
              </a:graphicData>
            </a:graphic>
          </wp:inline>
        </w:drawing>
      </w:r>
    </w:p>
    <w:p>
      <w:pPr>
        <w:keepNext/>
        <w:keepLines/>
        <w:spacing w:after="0" w:before="20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Energía cinética y potencial · Soluciones</w:t>
      </w:r>
    </w:p>
    <w:p>
      <w:pPr>
        <w:pStyle w:val="AulaDibujo"/>
        <w:keepLines/>
        <w:spacing w:after="0" w:before="181" w:line="924" w:lineRule="atLeast"/>
        <w:ind w:left="0"/>
        <w:rPr>
          <w:sz w:val="2"/>
          <w:szCs w:val="2"/>
        </w:rPr>
      </w:pPr>
      <w:r>
        <w:rPr>
          <w:sz w:val="2"/>
          <w:szCs w:val="2"/>
        </w:rPr>
        <w:drawing>
          <wp:inline distT="0" distB="0" distL="0" distR="0">
            <wp:extent cx="6858000" cy="590550"/>
            <wp:effectExtent t="0" r="0" b="0" l="0"/>
            <wp:docPr id="1826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6858000" cy="590550"/>
                    </a:xfrm>
                    <a:prstGeom prst="rect">
                      <a:avLst/>
                    </a:prstGeom>
                  </pic:spPr>
                </pic:pic>
              </a:graphicData>
            </a:graphic>
          </wp:inline>
        </w:drawing>
      </w:r>
    </w:p>
    <w:p>
      <w:pPr>
        <w:keepNext/>
        <w:keepLines/>
        <w:tabs>
          <w:tab w:val="left" w:pos="520"/>
        </w:tabs>
        <w:spacing w:after="0" w:before="156"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¿Qué energía cinética tiene un coche de 1500 kg que se mueve a 15 m/s?</w:t>
      </w:r>
    </w:p>
    <w:p>
      <w:pPr>
        <w:pStyle w:val="AulaDibujo"/>
        <w:keepLines/>
        <w:spacing w:after="0" w:before="42" w:line="369" w:lineRule="atLeast"/>
        <w:ind w:left="490"/>
        <w:rPr>
          <w:sz w:val="2"/>
          <w:szCs w:val="2"/>
        </w:rPr>
      </w:pPr>
      <w:r>
        <w:rPr>
          <w:sz w:val="2"/>
          <w:szCs w:val="2"/>
        </w:rPr>
        <w:drawing>
          <wp:inline distT="0" distB="0" distL="0" distR="0">
            <wp:extent cx="3238500" cy="238125"/>
            <wp:effectExtent t="0" r="0" b="0" l="0"/>
            <wp:docPr id="1826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3238500" cy="238125"/>
                    </a:xfrm>
                    <a:prstGeom prst="rect">
                      <a:avLst/>
                    </a:prstGeom>
                  </pic:spPr>
                </pic:pic>
              </a:graphicData>
            </a:graphic>
          </wp:inline>
        </w:drawing>
      </w:r>
    </w:p>
    <w:p>
      <w:pPr>
        <w:keepNext/>
        <w:keepLines/>
        <w:tabs>
          <w:tab w:val="left" w:pos="520"/>
        </w:tabs>
        <w:spacing w:after="0" w:before="20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¿Qué energía potencial gravitatoria tiene una maceta de 3 kg a 6 m sobre el suelo? Toma el suelo como referencia</w:t>
      </w:r>
    </w:p>
    <w:p>
      <w:pPr>
        <w:pStyle w:val="AulaDibujo"/>
        <w:keepLines/>
        <w:spacing w:after="0" w:before="3" w:line="325" w:lineRule="atLeast"/>
        <w:ind w:left="490"/>
        <w:rPr>
          <w:sz w:val="2"/>
          <w:szCs w:val="2"/>
        </w:rPr>
      </w:pPr>
      <w:r>
        <w:rPr>
          <w:sz w:val="2"/>
          <w:szCs w:val="2"/>
        </w:rPr>
        <w:drawing>
          <wp:inline distT="0" distB="0" distL="0" distR="0">
            <wp:extent cx="857250" cy="209550"/>
            <wp:effectExtent t="0" r="0" b="0" l="0"/>
            <wp:docPr id="1826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857250" cy="209550"/>
                    </a:xfrm>
                    <a:prstGeom prst="rect">
                      <a:avLst/>
                    </a:prstGeom>
                  </pic:spPr>
                </pic:pic>
              </a:graphicData>
            </a:graphic>
          </wp:inline>
        </w:drawing>
      </w:r>
    </w:p>
    <w:p>
      <w:pPr>
        <w:pStyle w:val="AulaDibujo"/>
        <w:keepLines/>
        <w:spacing w:after="0" w:before="4" w:line="369" w:lineRule="atLeast"/>
        <w:ind w:left="490"/>
        <w:rPr>
          <w:sz w:val="2"/>
          <w:szCs w:val="2"/>
        </w:rPr>
      </w:pPr>
      <w:r>
        <w:rPr>
          <w:sz w:val="2"/>
          <w:szCs w:val="2"/>
        </w:rPr>
        <w:drawing>
          <wp:inline distT="0" distB="0" distL="0" distR="0">
            <wp:extent cx="2724150" cy="238125"/>
            <wp:effectExtent t="0" r="0" b="0" l="0"/>
            <wp:docPr id="1826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24150" cy="238125"/>
                    </a:xfrm>
                    <a:prstGeom prst="rect">
                      <a:avLst/>
                    </a:prstGeom>
                  </pic:spPr>
                </pic:pic>
              </a:graphicData>
            </a:graphic>
          </wp:inline>
        </w:drawing>
      </w:r>
    </w:p>
    <w:p>
      <w:pPr>
        <w:keepNext/>
        <w:keepLines/>
        <w:tabs>
          <w:tab w:val="left" w:pos="520"/>
        </w:tabs>
        <w:spacing w:after="0" w:before="20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¿Qué energía cinética tiene un corredor de 80 kg que se mueve a 8 m/s?</w:t>
      </w:r>
    </w:p>
    <w:p>
      <w:pPr>
        <w:pStyle w:val="AulaDibujo"/>
        <w:keepLines/>
        <w:spacing w:after="0" w:before="42" w:line="369" w:lineRule="atLeast"/>
        <w:ind w:left="490"/>
        <w:rPr>
          <w:sz w:val="2"/>
          <w:szCs w:val="2"/>
        </w:rPr>
      </w:pPr>
      <w:r>
        <w:rPr>
          <w:sz w:val="2"/>
          <w:szCs w:val="2"/>
        </w:rPr>
        <w:drawing>
          <wp:inline distT="0" distB="0" distL="0" distR="0">
            <wp:extent cx="2876550" cy="238125"/>
            <wp:effectExtent t="0" r="0" b="0" l="0"/>
            <wp:docPr id="1826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876550" cy="238125"/>
                    </a:xfrm>
                    <a:prstGeom prst="rect">
                      <a:avLst/>
                    </a:prstGeom>
                  </pic:spPr>
                </pic:pic>
              </a:graphicData>
            </a:graphic>
          </wp:inline>
        </w:drawing>
      </w:r>
    </w:p>
    <w:p>
      <w:pPr>
        <w:keepNext/>
        <w:keepLines/>
        <w:tabs>
          <w:tab w:val="left" w:pos="520"/>
        </w:tabs>
        <w:spacing w:after="0" w:before="20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4.</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¿Qué energía potencial gravitatoria tiene una mochila de 8 kg a 2 m sobre el suelo? Toma el suelo como</w:t>
      </w:r>
    </w:p>
    <w:p>
      <w:pPr>
        <w:pStyle w:val="AulaDibujo"/>
        <w:keepLines/>
        <w:spacing w:after="0" w:before="3" w:line="325" w:lineRule="atLeast"/>
        <w:ind w:left="490"/>
        <w:rPr>
          <w:sz w:val="2"/>
          <w:szCs w:val="2"/>
        </w:rPr>
      </w:pPr>
      <w:r>
        <w:rPr>
          <w:sz w:val="2"/>
          <w:szCs w:val="2"/>
        </w:rPr>
        <w:drawing>
          <wp:inline distT="0" distB="0" distL="0" distR="0">
            <wp:extent cx="1457325" cy="209550"/>
            <wp:effectExtent t="0" r="0" b="0" l="0"/>
            <wp:docPr id="1826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1457325" cy="209550"/>
                    </a:xfrm>
                    <a:prstGeom prst="rect">
                      <a:avLst/>
                    </a:prstGeom>
                  </pic:spPr>
                </pic:pic>
              </a:graphicData>
            </a:graphic>
          </wp:inline>
        </w:drawing>
      </w:r>
    </w:p>
    <w:p>
      <w:pPr>
        <w:pStyle w:val="AulaDibujo"/>
        <w:keepLines/>
        <w:spacing w:after="0" w:before="4" w:line="369" w:lineRule="atLeast"/>
        <w:ind w:left="490"/>
        <w:rPr>
          <w:sz w:val="2"/>
          <w:szCs w:val="2"/>
        </w:rPr>
      </w:pPr>
      <w:r>
        <w:rPr>
          <w:sz w:val="2"/>
          <w:szCs w:val="2"/>
        </w:rPr>
        <w:drawing>
          <wp:inline distT="0" distB="0" distL="0" distR="0">
            <wp:extent cx="2733675" cy="238125"/>
            <wp:effectExtent t="0" r="0" b="0" l="0"/>
            <wp:docPr id="1826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33675" cy="238125"/>
                    </a:xfrm>
                    <a:prstGeom prst="rect">
                      <a:avLst/>
                    </a:prstGeom>
                  </pic:spPr>
                </pic:pic>
              </a:graphicData>
            </a:graphic>
          </wp:inline>
        </w:drawing>
      </w:r>
    </w:p>
    <w:p>
      <w:pPr>
        <w:pStyle w:val="AulaDibujo"/>
        <w:keepNext/>
        <w:pageBreakBefore/>
        <w:spacing w:after="0" w:before="0" w:line="85"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2"/>
          <w:szCs w:val="42"/>
        </w:rPr>
      </w:pPr>
      <w:r>
        <w:rPr>
          <w:rFonts w:ascii="Grandstander ExtraBold" w:cs="Grandstander ExtraBold" w:eastAsia="Grandstander ExtraBold" w:hAnsi="Grandstander ExtraBold"/>
          <w:b w:val="false"/>
          <w:bCs w:val="false"/>
          <w:color w:val="1B2A57"/>
          <w:sz w:val="42"/>
          <w:szCs w:val="42"/>
        </w:rPr>
        <w:t xml:space="preserve">Energía mecánica y su conservación · Soluciones</w:t>
      </w:r>
    </w:p>
    <w:p>
      <w:pPr>
        <w:pStyle w:val="AulaDibujo"/>
        <w:keepLines/>
        <w:spacing w:after="0" w:before="136" w:line="924" w:lineRule="atLeast"/>
        <w:ind w:left="0"/>
        <w:rPr>
          <w:sz w:val="2"/>
          <w:szCs w:val="2"/>
        </w:rPr>
      </w:pPr>
      <w:r>
        <w:rPr>
          <w:sz w:val="2"/>
          <w:szCs w:val="2"/>
        </w:rPr>
        <w:drawing>
          <wp:inline distT="0" distB="0" distL="0" distR="0">
            <wp:extent cx="6858000" cy="590550"/>
            <wp:effectExtent t="0" r="0" b="0" l="0"/>
            <wp:docPr id="1827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6858000" cy="590550"/>
                    </a:xfrm>
                    <a:prstGeom prst="rect">
                      <a:avLst/>
                    </a:prstGeom>
                  </pic:spPr>
                </pic:pic>
              </a:graphicData>
            </a:graphic>
          </wp:inline>
        </w:drawing>
      </w:r>
    </w:p>
    <w:p>
      <w:pPr>
        <w:keepNext/>
        <w:keepLines/>
        <w:tabs>
          <w:tab w:val="left" w:pos="520"/>
        </w:tabs>
        <w:spacing w:after="0" w:before="156"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Se deja caer una maceta de 1 kg desde 10 m de altura. Sin rozamiento con el aire, calcula su energía mecánica, la</w:t>
      </w:r>
    </w:p>
    <w:p>
      <w:pPr>
        <w:pStyle w:val="AulaDibujo"/>
        <w:keepLines/>
        <w:spacing w:after="0" w:before="3" w:line="325" w:lineRule="atLeast"/>
        <w:ind w:left="490"/>
        <w:rPr>
          <w:sz w:val="2"/>
          <w:szCs w:val="2"/>
        </w:rPr>
      </w:pPr>
      <w:r>
        <w:rPr>
          <w:sz w:val="2"/>
          <w:szCs w:val="2"/>
        </w:rPr>
        <w:drawing>
          <wp:inline distT="0" distB="0" distL="0" distR="0">
            <wp:extent cx="4276725" cy="209550"/>
            <wp:effectExtent t="0" r="0" b="0" l="0"/>
            <wp:docPr id="1827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4276725" cy="209550"/>
                    </a:xfrm>
                    <a:prstGeom prst="rect">
                      <a:avLst/>
                    </a:prstGeom>
                  </pic:spPr>
                </pic:pic>
              </a:graphicData>
            </a:graphic>
          </wp:inline>
        </w:drawing>
      </w:r>
    </w:p>
    <w:p>
      <w:pPr>
        <w:pStyle w:val="AulaDibujo"/>
        <w:keepLines/>
        <w:spacing w:after="0" w:before="4" w:line="2783" w:lineRule="atLeast"/>
        <w:ind w:left="490"/>
        <w:rPr>
          <w:sz w:val="2"/>
          <w:szCs w:val="2"/>
        </w:rPr>
      </w:pPr>
      <w:r>
        <w:rPr>
          <w:sz w:val="2"/>
          <w:szCs w:val="2"/>
        </w:rPr>
        <w:drawing>
          <wp:inline distT="0" distB="0" distL="0" distR="0">
            <wp:extent cx="6534150" cy="1771650"/>
            <wp:effectExtent t="0" r="0" b="0" l="0"/>
            <wp:docPr id="1827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6534150" cy="1771650"/>
                    </a:xfrm>
                    <a:prstGeom prst="rect">
                      <a:avLst/>
                    </a:prstGeom>
                  </pic:spPr>
                </pic:pic>
              </a:graphicData>
            </a:graphic>
          </wp:inline>
        </w:drawing>
      </w:r>
    </w:p>
    <w:p>
      <w:pPr>
        <w:keepLines/>
        <w:tabs>
          <w:tab w:val="left" w:pos="9605"/>
          <w:tab w:val="left" w:pos="10404"/>
        </w:tabs>
        <w:spacing w:after="0" w:before="3" w:line="236" w:lineRule="auto"/>
        <w:ind w:left="8802"/>
        <w:jc w:val="left"/>
        <w:rPr>
          <w:rFonts w:ascii="Aula Texto" w:cs="Aula Texto" w:eastAsia="Aula Texto" w:hAnsi="Aula Texto"/>
          <w:sz w:val="17"/>
          <w:szCs w:val="17"/>
        </w:rPr>
      </w:pPr>
      <w:r>
        <w:rPr>
          <w:rFonts w:ascii="Aula Texto" w:cs="Aula Texto" w:eastAsia="Aula Texto" w:hAnsi="Aula Texto"/>
          <w:b/>
          <w:bCs/>
          <w:color w:val="1B2A57"/>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1B2A57"/>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1B2A57"/>
          <w:sz w:val="17"/>
          <w:szCs w:val="17"/>
        </w:rPr>
        <w:t xml:space="preserve">C</w:t>
      </w:r>
    </w:p>
    <w:p>
      <w:pPr>
        <w:keepNext/>
        <w:keepLines/>
        <w:tabs>
          <w:tab w:val="left" w:pos="520"/>
        </w:tabs>
        <w:spacing w:after="0" w:before="273"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Se lanza un balón verticalmente hacia arriba a 12 m/s. Sin rozamiento con el aire, ¿hasta qué altura sube?</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Resuélvelo con la conservación de la energía mecánica.</w:t>
      </w:r>
    </w:p>
    <w:p>
      <w:pPr>
        <w:pStyle w:val="AulaDibujo"/>
        <w:keepLines/>
        <w:spacing w:after="0" w:before="22" w:line="369" w:lineRule="atLeast"/>
        <w:ind w:left="490"/>
        <w:rPr>
          <w:sz w:val="2"/>
          <w:szCs w:val="2"/>
        </w:rPr>
      </w:pPr>
      <w:r>
        <w:rPr>
          <w:sz w:val="2"/>
          <w:szCs w:val="2"/>
        </w:rPr>
        <w:drawing>
          <wp:inline distT="0" distB="0" distL="0" distR="0">
            <wp:extent cx="5819775" cy="238125"/>
            <wp:effectExtent t="0" r="0" b="0" l="0"/>
            <wp:docPr id="1827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5819775" cy="23812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(la masa se simplifica)</w:t>
      </w:r>
    </w:p>
    <w:p>
      <w:pPr>
        <w:keepNext/>
        <w:keepLines/>
        <w:spacing w:after="0" w:before="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Arriba del todo la velocidad es cero y abajo la altura es cero.</w:t>
      </w:r>
    </w:p>
    <w:p>
      <w:pPr>
        <w:pStyle w:val="AulaDibujo"/>
        <w:keepLines/>
        <w:spacing w:after="0" w:before="26" w:line="369" w:lineRule="atLeast"/>
        <w:ind w:left="490"/>
        <w:rPr>
          <w:sz w:val="2"/>
          <w:szCs w:val="2"/>
        </w:rPr>
      </w:pPr>
      <w:r>
        <w:rPr>
          <w:sz w:val="2"/>
          <w:szCs w:val="2"/>
        </w:rPr>
        <w:drawing>
          <wp:inline distT="0" distB="0" distL="0" distR="0">
            <wp:extent cx="5505450" cy="238125"/>
            <wp:effectExtent t="0" r="0" b="0" l="0"/>
            <wp:docPr id="1827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5505450" cy="238125"/>
                    </a:xfrm>
                    <a:prstGeom prst="rect">
                      <a:avLst/>
                    </a:prstGeom>
                  </pic:spPr>
                </pic:pic>
              </a:graphicData>
            </a:graphic>
          </wp:inline>
        </w:drawing>
      </w:r>
    </w:p>
    <w:p>
      <w:pPr>
        <w:keepNext/>
        <w:keepLines/>
        <w:tabs>
          <w:tab w:val="left" w:pos="520"/>
        </w:tabs>
        <w:spacing w:after="0" w:before="20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Se deja caer una pelota de 0,5 kg desde 45 m de altura. Sin rozamiento con el aire, calcula su energía mecánica,</w:t>
      </w:r>
    </w:p>
    <w:p>
      <w:pPr>
        <w:pStyle w:val="AulaDibujo"/>
        <w:keepLines/>
        <w:spacing w:after="0" w:before="3" w:line="325" w:lineRule="atLeast"/>
        <w:ind w:left="490"/>
        <w:rPr>
          <w:sz w:val="2"/>
          <w:szCs w:val="2"/>
        </w:rPr>
      </w:pPr>
      <w:r>
        <w:rPr>
          <w:sz w:val="2"/>
          <w:szCs w:val="2"/>
        </w:rPr>
        <w:drawing>
          <wp:inline distT="0" distB="0" distL="0" distR="0">
            <wp:extent cx="4410075" cy="209550"/>
            <wp:effectExtent t="0" r="0" b="0" l="0"/>
            <wp:docPr id="1827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4410075" cy="209550"/>
                    </a:xfrm>
                    <a:prstGeom prst="rect">
                      <a:avLst/>
                    </a:prstGeom>
                  </pic:spPr>
                </pic:pic>
              </a:graphicData>
            </a:graphic>
          </wp:inline>
        </w:drawing>
      </w:r>
    </w:p>
    <w:p>
      <w:pPr>
        <w:pStyle w:val="AulaDibujo"/>
        <w:keepLines/>
        <w:spacing w:after="0" w:before="4" w:line="2783" w:lineRule="atLeast"/>
        <w:ind w:left="490"/>
        <w:rPr>
          <w:sz w:val="2"/>
          <w:szCs w:val="2"/>
        </w:rPr>
      </w:pPr>
      <w:r>
        <w:rPr>
          <w:sz w:val="2"/>
          <w:szCs w:val="2"/>
        </w:rPr>
        <w:drawing>
          <wp:inline distT="0" distB="0" distL="0" distR="0">
            <wp:extent cx="6534150" cy="1771650"/>
            <wp:effectExtent t="0" r="0" b="0" l="0"/>
            <wp:docPr id="1827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6534150" cy="1771650"/>
                    </a:xfrm>
                    <a:prstGeom prst="rect">
                      <a:avLst/>
                    </a:prstGeom>
                  </pic:spPr>
                </pic:pic>
              </a:graphicData>
            </a:graphic>
          </wp:inline>
        </w:drawing>
      </w:r>
    </w:p>
    <w:p>
      <w:pPr>
        <w:keepLines/>
        <w:tabs>
          <w:tab w:val="left" w:pos="9605"/>
          <w:tab w:val="left" w:pos="10404"/>
        </w:tabs>
        <w:spacing w:after="0" w:before="3" w:line="236" w:lineRule="auto"/>
        <w:ind w:left="8802"/>
        <w:jc w:val="left"/>
        <w:rPr>
          <w:rFonts w:ascii="Aula Texto" w:cs="Aula Texto" w:eastAsia="Aula Texto" w:hAnsi="Aula Texto"/>
          <w:sz w:val="17"/>
          <w:szCs w:val="17"/>
        </w:rPr>
      </w:pPr>
      <w:r>
        <w:rPr>
          <w:rFonts w:ascii="Aula Texto" w:cs="Aula Texto" w:eastAsia="Aula Texto" w:hAnsi="Aula Texto"/>
          <w:b/>
          <w:bCs/>
          <w:color w:val="1B2A57"/>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1B2A57"/>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1B2A57"/>
          <w:sz w:val="17"/>
          <w:szCs w:val="17"/>
        </w:rPr>
        <w:t xml:space="preserve">C</w:t>
      </w:r>
    </w:p>
    <w:p>
      <w:pPr>
        <w:sectPr>
          <w:footerReference w:type="default" r:id="rId7"/>
          <w:type w:val="nextPage"/>
          <w:pgSz w:w="12240" w:h="15840" w:orient="portrait"/>
          <w:pgMar w:top="720" w:right="720" w:bottom="640" w:left="720" w:header="280" w:footer="240" w:gutter="0"/>
          <w:pgNumType/>
          <w:docGrid w:linePitch="360"/>
        </w:sectPr>
      </w:pPr>
    </w:p>
    <w:p>
      <w:pPr>
        <w:spacing w:after="120"/>
      </w:pPr>
      <w:r>
        <w:rPr>
          <w:rFonts w:ascii="Grandstander ExtraBold" w:cs="Grandstander ExtraBold" w:eastAsia="Grandstander ExtraBold" w:hAnsi="Grandstander ExtraBold"/>
          <w:color w:val="1B2A57"/>
          <w:sz w:val="36"/>
          <w:szCs w:val="36"/>
        </w:rPr>
        <w:t xml:space="preserve">Para el docente</w:t>
      </w:r>
    </w:p>
    <w:p>
      <w:pPr>
        <w:spacing w:after="100"/>
      </w:pPr>
      <w:r>
        <w:rPr>
          <w:rFonts w:ascii="Aula Texto" w:cs="Aula Texto" w:eastAsia="Aula Texto" w:hAnsi="Aula Texto"/>
          <w:b/>
          <w:bCs/>
          <w:color w:val="1B2A57"/>
          <w:sz w:val="21"/>
          <w:szCs w:val="21"/>
        </w:rPr>
        <w:t xml:space="preserve">Cuadernillo de repaso de Física y Química de 2.º de ESO</w:t>
      </w:r>
    </w:p>
    <w:p>
      <w:pPr>
        <w:keepNext/>
        <w:spacing w:after="100" w:before="240"/>
      </w:pPr>
      <w:r>
        <w:rPr>
          <w:rFonts w:ascii="Grandstander ExtraBold" w:cs="Grandstander ExtraBold" w:eastAsia="Grandstander ExtraBold" w:hAnsi="Grandstander ExtraBold"/>
          <w:color w:val="1B2A57"/>
          <w:sz w:val="26"/>
          <w:szCs w:val="26"/>
        </w:rPr>
        <w:t xml:space="preserve">Objetivo</w:t>
      </w:r>
    </w:p>
    <w:p>
      <w:pPr>
        <w:spacing w:after="100"/>
      </w:pPr>
      <w:r>
        <w:rPr>
          <w:rFonts w:ascii="Aula Texto" w:cs="Aula Texto" w:eastAsia="Aula Texto" w:hAnsi="Aula Texto"/>
          <w:color w:val="1B2A57"/>
          <w:sz w:val="21"/>
          <w:szCs w:val="21"/>
        </w:rPr>
        <w:t xml:space="preserve">48 ejercicios de Física y Química de 2.º de ESO en 10 fichas, con las soluciones paso a paso al final</w:t>
      </w:r>
    </w:p>
    <w:p>
      <w:pPr>
        <w:keepNext/>
        <w:spacing w:after="100" w:before="240"/>
      </w:pPr>
      <w:r>
        <w:rPr>
          <w:rFonts w:ascii="Grandstander ExtraBold" w:cs="Grandstander ExtraBold" w:eastAsia="Grandstander ExtraBold" w:hAnsi="Grandstander ExtraBold"/>
          <w:color w:val="1B2A57"/>
          <w:sz w:val="26"/>
          <w:szCs w:val="26"/>
        </w:rPr>
        <w:t xml:space="preserve">Cómo usarlo en clase</w:t>
      </w:r>
    </w:p>
    <w:p>
      <w:pPr>
        <w:spacing w:after="100"/>
      </w:pPr>
      <w:r>
        <w:rPr>
          <w:rFonts w:ascii="Aula Texto" w:cs="Aula Texto" w:eastAsia="Aula Texto" w:hAnsi="Aula Texto"/>
          <w:color w:val="1B2A57"/>
          <w:sz w:val="21"/>
          <w:szCs w:val="21"/>
        </w:rPr>
        <w:t xml:space="preserve">En 2.º se resuelven por primera vez problemas con fórmula, datos y unidades, y ahí está casi todo el trabajo: escribe siempre los datos con su unidad, la fórmula y la sustitución, aunque la cuenta sea sencilla. La ficha de cambios de unidades va la primera porque la necesitan todas las demás. En el ajuste de reacciones, contar los átomos de cada elemento a los dos lados de la flecha, en una tabla pequeña, es la forma más segura de comprobar el resultado; el solucionario lo resuelve con el método algebraico, que sirve también para las reacciones largas.</w:t>
      </w:r>
    </w:p>
    <w:p>
      <w:pPr>
        <w:keepNext/>
        <w:spacing w:after="100" w:before="240"/>
      </w:pPr>
      <w:r>
        <w:rPr>
          <w:rFonts w:ascii="Grandstander ExtraBold" w:cs="Grandstander ExtraBold" w:eastAsia="Grandstander ExtraBold" w:hAnsi="Grandstander ExtraBold"/>
          <w:color w:val="1B2A57"/>
          <w:sz w:val="26"/>
          <w:szCs w:val="26"/>
        </w:rPr>
        <w:t xml:space="preserve">Uso de este documento</w:t>
      </w:r>
    </w:p>
    <w:p>
      <w:pPr>
        <w:spacing w:after="100"/>
      </w:pPr>
      <w:r>
        <w:rPr>
          <w:rFonts w:ascii="Aula Texto" w:cs="Aula Texto" w:eastAsia="Aula Texto" w:hAnsi="Aula Texto"/>
          <w:color w:val="1B2A57"/>
          <w:sz w:val="21"/>
          <w:szCs w:val="21"/>
        </w:rPr>
        <w:t xml:space="preserve">Puedes cambiar los textos, las preguntas y los renglones para adaptarlo a tu grupo. Los dibujos van como imagen: puedes moverlos, cambiarlos de tamaño o borrarlos.</w:t>
      </w:r>
    </w:p>
    <w:p>
      <w:pPr>
        <w:spacing w:after="100"/>
      </w:pPr>
      <w:r>
        <w:rPr>
          <w:rFonts w:ascii="Aula Texto" w:cs="Aula Texto" w:eastAsia="Aula Texto" w:hAnsi="Aula Texto"/>
          <w:color w:val="1B2A57"/>
          <w:sz w:val="21"/>
          <w:szCs w:val="21"/>
        </w:rPr>
        <w:t xml:space="preserve">Las letras van incrustadas en el archivo. Está preparado para verse como el PDF en Microsoft Word y en LibreOffice; si cambias textos, revisa los saltos de página antes de imprimir.</w:t>
      </w:r>
    </w:p>
    <w:p>
      <w:pPr>
        <w:spacing w:after="100"/>
      </w:pPr>
      <w:r>
        <w:rPr>
          <w:rFonts w:ascii="Aula Texto" w:cs="Aula Texto" w:eastAsia="Aula Texto" w:hAnsi="Aula Texto"/>
          <w:color w:val="1B2A57"/>
          <w:sz w:val="21"/>
          <w:szCs w:val="21"/>
        </w:rPr>
        <w:t xml:space="preserve">En Google Docs también se puede editar, pero usa otra letra y otro espacio entre líneas, y algún bloque puede pasar a la hoja siguiente. Para imprimir tal cual, usa el PDF.</w:t>
      </w:r>
    </w:p>
    <w:p>
      <w:pPr>
        <w:spacing w:after="100"/>
      </w:pPr>
      <w:r>
        <w:rPr>
          <w:rFonts w:ascii="Aula Texto" w:cs="Aula Texto" w:eastAsia="Aula Texto" w:hAnsi="Aula Texto"/>
          <w:color w:val="1B2A57"/>
          <w:sz w:val="21"/>
          <w:szCs w:val="21"/>
        </w:rPr>
        <w:t xml:space="preserve">Úsalo con tu alumnado y en tu centro. Conserva el pie con aulapedia.com y no lo publiques en otras webs: comparte el enlace.</w:t>
      </w:r>
    </w:p>
    <w:p>
      <w:pPr>
        <w:spacing w:before="120"/>
      </w:pPr>
      <w:hyperlink w:history="1" r:id="rId5ob8x0_gdyngoyys_o8f7">
        <w:r>
          <w:rPr>
            <w:rStyle w:val="Hyperlink"/>
            <w:sz w:val="20"/>
            <w:szCs w:val="20"/>
          </w:rPr>
          <w:t xml:space="preserve">https://aulapedia.com/cuadernillos/repaso-de-fisica-y-quimica-2-eso/</w:t>
        </w:r>
      </w:hyperlink>
    </w:p>
    <w:sectPr>
      <w:footerReference w:type="default" r:id="rId8"/>
      <w:type w:val="nextPage"/>
      <w:pgSz w:w="12240" w:h="15840" w:orient="portrait"/>
      <w:pgMar w:top="1000" w:right="1100" w:bottom="1000" w:left="1100" w:header="280" w:footer="2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randstander ExtraBold">
    <w:family w:val="auto"/>
    <w:pitch w:val="variable"/>
    <w:sig w:usb0="E0002AFF" w:usb1="C000247B" w:usb2="00000009" w:usb3="00000000" w:csb0="000001FF" w:csb1="00000000"/>
    <w:embedRegular r:id="rId1" w:fontKey="{11E7F5CB-C2DA-08A5-63E6-429ED1B83DCD}"/>
  </w:font>
  <w:font w:name="Aula Texto">
    <w:family w:val="auto"/>
    <w:pitch w:val="variable"/>
    <w:sig w:usb0="E0002AFF" w:usb1="C000247B" w:usb2="00000009" w:usb3="00000000" w:csb0="000001FF" w:csb1="00000000"/>
    <w:embedRegular r:id="rId2" w:fontKey="{65C00FC0-BCD6-9E24-54E8-2958397DB567}"/>
    <w:embedBold r:id="rIdNegrita4" w:fontKey="{6A1D3C57-0B2E-4F81-9C44-1E5A7B9D2F60}"/>
  </w:font>
  <w:font w:name="Aula Escolar">
    <w:family w:val="auto"/>
    <w:pitch w:val="variable"/>
    <w:sig w:usb0="E0002AFF" w:usb1="C000247B" w:usb2="00000009" w:usb3="00000000" w:csb0="000001FF" w:csb1="00000000"/>
    <w:embedRegular r:id="rId3" w:fontKey="{7F355023-64CF-7655-DEA0-79792C5B4C1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ub5tt9cpbrw7k4gvnzfac">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repaso de Física y Química de 2.º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tdjnbnqvsqmxnckqdij5n">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Soluciones · Cuadernillo de repaso de Física y Química de 2.º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crytvqbauec-u_almxfcm">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repaso de Física y Química de 2.º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ula Texto" w:cs="Aula Texto" w:eastAsia="Aula Texto" w:hAnsi="Aula Texto"/>
        <w:color w:val="1B2A57"/>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ulaDibujo">
    <w:name w:val="Aula dibujo"/>
    <w:rPr>
      <w:sz w:val="2"/>
      <w:szCs w:val="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5ob8x0_gdyngoyys_o8f7" Type="http://schemas.openxmlformats.org/officeDocument/2006/relationships/hyperlink" Target="https://aulapedia.com/cuadernillos/repaso-de-fisica-y-quimica-2-eso/" TargetMode="External"/><Relationship Id="rId10" Type="http://schemas.openxmlformats.org/officeDocument/2006/relationships/image" Target="media/3cddb7c3a35f0b24967d6306fe055e037130625d.png"/><Relationship Id="rId11" Type="http://schemas.openxmlformats.org/officeDocument/2006/relationships/image" Target="media/3f2ca300e8ca34364264c639932b73f8c68c5c06.png"/><Relationship Id="rId12" Type="http://schemas.openxmlformats.org/officeDocument/2006/relationships/image" Target="media/609f326b6a314ef0d5ba851e070d774c469fd4dd.png"/><Relationship Id="rId13" Type="http://schemas.openxmlformats.org/officeDocument/2006/relationships/image" Target="media/512caba4a17eaa16818734d717f12d1f73e95b9e.png"/><Relationship Id="rId14" Type="http://schemas.openxmlformats.org/officeDocument/2006/relationships/image" Target="media/eeefbe12e474987c35bc01b98f445ba228eb9f01.png"/><Relationship Id="rId15" Type="http://schemas.openxmlformats.org/officeDocument/2006/relationships/image" Target="media/809f0727872d76c2095d26df0aef6b93d84c73e5.png"/><Relationship Id="rId16" Type="http://schemas.openxmlformats.org/officeDocument/2006/relationships/image" Target="media/0fa8d428d34975bd80e6da3e1a5a4b175db18f3b.png"/><Relationship Id="rId17" Type="http://schemas.openxmlformats.org/officeDocument/2006/relationships/image" Target="media/0b2e2040b12c2118e1708afe63a74c229254f83d.png"/><Relationship Id="rId18" Type="http://schemas.openxmlformats.org/officeDocument/2006/relationships/image" Target="media/ac0c958755a8dd6ed3f7025d55dfad26e34fabef.png"/><Relationship Id="rId19" Type="http://schemas.openxmlformats.org/officeDocument/2006/relationships/image" Target="media/6ce3d81397d05a78fdfbc833eaf7b2072090619f.png"/><Relationship Id="rId20" Type="http://schemas.openxmlformats.org/officeDocument/2006/relationships/image" Target="media/36d31057e95e8006774cf4cf735fa5af9f37a03d.png"/><Relationship Id="rId21" Type="http://schemas.openxmlformats.org/officeDocument/2006/relationships/image" Target="media/9f9bd52932b12bb80d2d8334d922174913251585.png"/><Relationship Id="rId22" Type="http://schemas.openxmlformats.org/officeDocument/2006/relationships/image" Target="media/01c4a0cd93f52574bef86d4396f7540956cceab3.png"/><Relationship Id="rId23" Type="http://schemas.openxmlformats.org/officeDocument/2006/relationships/image" Target="media/5971697e73047a578ac31ec30ec4b8ae00fb9fff.png"/><Relationship Id="rId24" Type="http://schemas.openxmlformats.org/officeDocument/2006/relationships/image" Target="media/63654b71041a169608f07bae19ba5212dbdae669.png"/><Relationship Id="rId25" Type="http://schemas.openxmlformats.org/officeDocument/2006/relationships/image" Target="media/ae38c98bb2da5054ec8429011301a754e575cd01.png"/><Relationship Id="rId26" Type="http://schemas.openxmlformats.org/officeDocument/2006/relationships/image" Target="media/d0da04259fd9d628aeffb1696ce89250df61bc73.png"/><Relationship Id="rId27" Type="http://schemas.openxmlformats.org/officeDocument/2006/relationships/image" Target="media/9e22e3a551af0d30fff664c1746114d8d52eed46.png"/><Relationship Id="rId28" Type="http://schemas.openxmlformats.org/officeDocument/2006/relationships/image" Target="media/fd604b527509146f53ba0e736e089d5815d41df0.png"/><Relationship Id="rId29" Type="http://schemas.openxmlformats.org/officeDocument/2006/relationships/image" Target="media/6ff8fc5196e7185b3672b974cdb49036a903656a.png"/><Relationship Id="rId30" Type="http://schemas.openxmlformats.org/officeDocument/2006/relationships/image" Target="media/9d3d3c66ad7b72ca4b9c0c34071c82026bcd85d0.png"/><Relationship Id="rId31" Type="http://schemas.openxmlformats.org/officeDocument/2006/relationships/image" Target="media/0e6def37262e1a3d97c7b2ba1b74141180d23f72.png"/><Relationship Id="rId32" Type="http://schemas.openxmlformats.org/officeDocument/2006/relationships/image" Target="media/c222ff42751c11b31bd3329d8b6ea7c7e26c16f1.png"/><Relationship Id="rId33" Type="http://schemas.openxmlformats.org/officeDocument/2006/relationships/image" Target="media/c8d3aeea8f9d538d3dcbae9071669b5529043859.png"/><Relationship Id="rId34" Type="http://schemas.openxmlformats.org/officeDocument/2006/relationships/image" Target="media/b377b233434c298d62b75b86721bc40017abeab3.png"/><Relationship Id="rId35" Type="http://schemas.openxmlformats.org/officeDocument/2006/relationships/image" Target="media/690e6915910f9e3220a849e664bb0b151c270a42.png"/><Relationship Id="rId36" Type="http://schemas.openxmlformats.org/officeDocument/2006/relationships/image" Target="media/087c8c3f392d3552075d0a14952f3e925ea4b85f.png"/><Relationship Id="rId37" Type="http://schemas.openxmlformats.org/officeDocument/2006/relationships/image" Target="media/1d5a5b913865890b83df17d5947ff91c31978833.png"/><Relationship Id="rId38" Type="http://schemas.openxmlformats.org/officeDocument/2006/relationships/image" Target="media/83bdb88bfb04a6061c6e0dc2e81546fc56b0fcd7.png"/><Relationship Id="rId39" Type="http://schemas.openxmlformats.org/officeDocument/2006/relationships/image" Target="media/4554a9ed881c8894aebefac7970ba21a6223e617.png"/><Relationship Id="rId40" Type="http://schemas.openxmlformats.org/officeDocument/2006/relationships/image" Target="media/f612ddd78a7801a8ee2438334b8b41d598dc1303.png"/><Relationship Id="rId41" Type="http://schemas.openxmlformats.org/officeDocument/2006/relationships/image" Target="media/38ea6a790a5060e55db73891eff3714384f45e9b.png"/><Relationship Id="rId42" Type="http://schemas.openxmlformats.org/officeDocument/2006/relationships/image" Target="media/6df04659f47930bb86a4ef15aff14a755dd29db4.png"/><Relationship Id="rId43" Type="http://schemas.openxmlformats.org/officeDocument/2006/relationships/image" Target="media/44495352bbfdc0ba94f2474499a53b35161abae8.png"/><Relationship Id="rId44" Type="http://schemas.openxmlformats.org/officeDocument/2006/relationships/image" Target="media/a86f8e7f88bf96f093c6690ad0aff93657db7c4c.png"/><Relationship Id="rId45" Type="http://schemas.openxmlformats.org/officeDocument/2006/relationships/image" Target="media/7c613a3b735fc093f94452059b108fd0b4e80b43.png"/><Relationship Id="rId46" Type="http://schemas.openxmlformats.org/officeDocument/2006/relationships/image" Target="media/52d499c0b10db802b540003cfbe4095b462858a7.png"/><Relationship Id="rId47" Type="http://schemas.openxmlformats.org/officeDocument/2006/relationships/image" Target="media/181959f9e6a4e978d347c6b07cd5502de44ab043.png"/><Relationship Id="rId48" Type="http://schemas.openxmlformats.org/officeDocument/2006/relationships/image" Target="media/d1265b642492569f97566d2d36c0d5fae053e9f8.png"/><Relationship Id="rId49" Type="http://schemas.openxmlformats.org/officeDocument/2006/relationships/image" Target="media/88728f451f744b0d03f256c44d22fd7f9ce399d3.png"/><Relationship Id="rId50" Type="http://schemas.openxmlformats.org/officeDocument/2006/relationships/image" Target="media/2d96e2000e69d518b3b94fe8f003ac19312d9c24.png"/><Relationship Id="rId51" Type="http://schemas.openxmlformats.org/officeDocument/2006/relationships/image" Target="media/95d540a402baeed1f50f6f50256c5ae4e8cdb77f.png"/><Relationship Id="rId52" Type="http://schemas.openxmlformats.org/officeDocument/2006/relationships/image" Target="media/37c33f1be43d6513b3126dd1edf451bb605b95ca.png"/><Relationship Id="rId53" Type="http://schemas.openxmlformats.org/officeDocument/2006/relationships/image" Target="media/f70df4bc04779b0310fb7bf87b3eb21550d52f6b.png"/><Relationship Id="rId54" Type="http://schemas.openxmlformats.org/officeDocument/2006/relationships/image" Target="media/c6008be9801319b1bcde654e21f04a3740200069.png"/><Relationship Id="rId55" Type="http://schemas.openxmlformats.org/officeDocument/2006/relationships/image" Target="media/db9f86f2f895ca3a2d3e53f0f141ce5e6a991f1d.png"/><Relationship Id="rId56" Type="http://schemas.openxmlformats.org/officeDocument/2006/relationships/image" Target="media/0e4e2fa8b4826ab954a95f729fb8dcdc880a74c8.png"/><Relationship Id="rId57" Type="http://schemas.openxmlformats.org/officeDocument/2006/relationships/image" Target="media/29411c2588b0124b6c56719da5156e366d9fad43.png"/><Relationship Id="rId58" Type="http://schemas.openxmlformats.org/officeDocument/2006/relationships/image" Target="media/9eedd4a4178a386d8fd66ef8c420fde3e2b44bf9.png"/><Relationship Id="rId59" Type="http://schemas.openxmlformats.org/officeDocument/2006/relationships/image" Target="media/dfaceaf836a72c439f221e04dcba468a9eecd6b2.png"/><Relationship Id="rId60" Type="http://schemas.openxmlformats.org/officeDocument/2006/relationships/image" Target="media/a8e297e508f391527674093fc245307fb2a4ae9f.png"/><Relationship Id="rId61" Type="http://schemas.openxmlformats.org/officeDocument/2006/relationships/image" Target="media/ab88ca5327d4cd379e17e6f9368a857f7513a1a5.png"/><Relationship Id="rId62" Type="http://schemas.openxmlformats.org/officeDocument/2006/relationships/image" Target="media/8e568dba73dd2ee18c1f263ad23d5aa00db8e661.png"/><Relationship Id="rId63" Type="http://schemas.openxmlformats.org/officeDocument/2006/relationships/image" Target="media/ee28fd692a399f66adf50d8578e822d8374e30de.png"/><Relationship Id="rId64" Type="http://schemas.openxmlformats.org/officeDocument/2006/relationships/image" Target="media/239f4a353403996ec8862cc7ff1cc3982e8ac8ae.png"/><Relationship Id="rId65" Type="http://schemas.openxmlformats.org/officeDocument/2006/relationships/image" Target="media/a78d1fdb1bff7bcf0141790f5f9ad8d4b3bc62c6.png"/><Relationship Id="rId66" Type="http://schemas.openxmlformats.org/officeDocument/2006/relationships/image" Target="media/f6f9edcd0f6a75e3d6e09264769eb427c3231a6a.png"/><Relationship Id="rId67" Type="http://schemas.openxmlformats.org/officeDocument/2006/relationships/image" Target="media/0b38712362e6a1628e29b693fad087a385772533.png"/><Relationship Id="rId68" Type="http://schemas.openxmlformats.org/officeDocument/2006/relationships/image" Target="media/45de82dafae74d70cd49630587b0d9d33e22e4ed.png"/><Relationship Id="rId69" Type="http://schemas.openxmlformats.org/officeDocument/2006/relationships/image" Target="media/8d1b1f39b3ab3899560ffac632eef22d759f331f.png"/><Relationship Id="rId70" Type="http://schemas.openxmlformats.org/officeDocument/2006/relationships/image" Target="media/42e0a80890c9c17ac8dc53d9709d1f3958c4f22c.png"/><Relationship Id="rId71" Type="http://schemas.openxmlformats.org/officeDocument/2006/relationships/image" Target="media/01e45972d0c5b3e8078baf45c2d2f84391ec48cc.png"/><Relationship Id="rId72" Type="http://schemas.openxmlformats.org/officeDocument/2006/relationships/image" Target="media/f03f1bc00c75a8ba070ffbd369100734bdd56e96.png"/><Relationship Id="rId73" Type="http://schemas.openxmlformats.org/officeDocument/2006/relationships/image" Target="media/7840b41ab058ab67c4b914f59951ab478b3c45f4.png"/><Relationship Id="rId74" Type="http://schemas.openxmlformats.org/officeDocument/2006/relationships/image" Target="media/2d3dd0dbf1a9168ffe7af8196aab4e567a8e0a03.png"/><Relationship Id="rId75" Type="http://schemas.openxmlformats.org/officeDocument/2006/relationships/image" Target="media/38bb6618ee9ab87f36503fbb32ed4ddff693eeeb.png"/><Relationship Id="rId76" Type="http://schemas.openxmlformats.org/officeDocument/2006/relationships/image" Target="media/97b1f2704daf4dc0ffb19d8ebe30645e08620e14.png"/><Relationship Id="rId77" Type="http://schemas.openxmlformats.org/officeDocument/2006/relationships/image" Target="media/3ffc2a55faad56c90a5b9cd47eab652c39180766.png"/><Relationship Id="rId78" Type="http://schemas.openxmlformats.org/officeDocument/2006/relationships/image" Target="media/6e587e41d81f7bd8b5bfd01860795624bb50575e.png"/><Relationship Id="rId79" Type="http://schemas.openxmlformats.org/officeDocument/2006/relationships/image" Target="media/f5185e2ceac490654af22c937f4169474d4db02e.png"/><Relationship Id="rId80" Type="http://schemas.openxmlformats.org/officeDocument/2006/relationships/image" Target="media/e6cb4d07638404862cebcbd2eb1c814ad7841693.png"/><Relationship Id="rId81" Type="http://schemas.openxmlformats.org/officeDocument/2006/relationships/image" Target="media/c98ca0b26566f4844c6c6625afa89edd4f15d3e1.png"/><Relationship Id="rId82" Type="http://schemas.openxmlformats.org/officeDocument/2006/relationships/image" Target="media/c4785f13054bb7afb26af7ad15b6588c5a16eca9.png"/><Relationship Id="rId83" Type="http://schemas.openxmlformats.org/officeDocument/2006/relationships/image" Target="media/2e497e388fe8a78bc32a81c305665af4dec5fd2a.png"/><Relationship Id="rId84" Type="http://schemas.openxmlformats.org/officeDocument/2006/relationships/image" Target="media/c649246a81231af101d82d5f7b3c1e058d9f2194.png"/><Relationship Id="rId85" Type="http://schemas.openxmlformats.org/officeDocument/2006/relationships/image" Target="media/9d6b6723195640a2c9b2611256463103ac3701ac.png"/><Relationship Id="rId86" Type="http://schemas.openxmlformats.org/officeDocument/2006/relationships/image" Target="media/7f8f9320e1470c866b16ad276359468e2a002534.png"/><Relationship Id="rId87" Type="http://schemas.openxmlformats.org/officeDocument/2006/relationships/image" Target="media/6b3bdd351b58c5c935dff982bd59c63aca7f005f.png"/><Relationship Id="rId88" Type="http://schemas.openxmlformats.org/officeDocument/2006/relationships/image" Target="media/6e3c14a3ddc9fd8de710319c4a4b2825883568c9.png"/><Relationship Id="rId89" Type="http://schemas.openxmlformats.org/officeDocument/2006/relationships/image" Target="media/773caa448edb81f2ebbeccea7a232c260508845f.png"/><Relationship Id="rId90" Type="http://schemas.openxmlformats.org/officeDocument/2006/relationships/image" Target="media/c29c81273967421982a17d36251c5bb2101a078c.png"/><Relationship Id="rId91" Type="http://schemas.openxmlformats.org/officeDocument/2006/relationships/image" Target="media/dfa3e68ed75909c26f198e4159a3cf9ea68c7ac0.png"/><Relationship Id="rId92" Type="http://schemas.openxmlformats.org/officeDocument/2006/relationships/image" Target="media/4100c8f350352620048dfcd631f53575d66d35e2.png"/><Relationship Id="rId93" Type="http://schemas.openxmlformats.org/officeDocument/2006/relationships/image" Target="media/48c44dc285f0055220eba03f815063381fe45318.png"/><Relationship Id="rId94" Type="http://schemas.openxmlformats.org/officeDocument/2006/relationships/image" Target="media/95691d57fa59e8bcf7a3afb780e5ac31ac79f81a.png"/><Relationship Id="rId95" Type="http://schemas.openxmlformats.org/officeDocument/2006/relationships/image" Target="media/aa95cce19c34b0fd021d570a55f8b13d08f1f232.png"/><Relationship Id="rId96" Type="http://schemas.openxmlformats.org/officeDocument/2006/relationships/image" Target="media/2ee74d54e551683b194a7b82b44c64a4ae9294d6.png"/><Relationship Id="rId97" Type="http://schemas.openxmlformats.org/officeDocument/2006/relationships/image" Target="media/d1b1d5feba786accda2c10fa5e4005e078518b15.png"/><Relationship Id="rId98" Type="http://schemas.openxmlformats.org/officeDocument/2006/relationships/image" Target="media/15f794e7cf4a4631f1c95a18b7e72a021c1d5693.png"/><Relationship Id="rId99" Type="http://schemas.openxmlformats.org/officeDocument/2006/relationships/image" Target="media/29ae2c2e6ab6606ddf5a09c081acf7307873edb5.png"/><Relationship Id="rId100" Type="http://schemas.openxmlformats.org/officeDocument/2006/relationships/image" Target="media/e07b590a08f4484007a7348327ed3adfe92a99d6.png"/><Relationship Id="rId101" Type="http://schemas.openxmlformats.org/officeDocument/2006/relationships/image" Target="media/21f58a021c0507c49ff499078454034b67968fff.png"/><Relationship Id="rId102" Type="http://schemas.openxmlformats.org/officeDocument/2006/relationships/image" Target="media/054bf1fb47e2cbccd1bd4d6c4770cf7566cbb8cf.png"/><Relationship Id="rId103" Type="http://schemas.openxmlformats.org/officeDocument/2006/relationships/image" Target="media/78a133652b6dac4f24f80585c7a49a3a1ebff243.png"/><Relationship Id="rId104" Type="http://schemas.openxmlformats.org/officeDocument/2006/relationships/image" Target="media/da04cb7cbdbd81c83ee7d7b1314cf7e8ace7db98.png"/><Relationship Id="rId105" Type="http://schemas.openxmlformats.org/officeDocument/2006/relationships/image" Target="media/45e971c43b357dd6f8eb38a54f6b28c5390eac97.png"/><Relationship Id="rId106" Type="http://schemas.openxmlformats.org/officeDocument/2006/relationships/image" Target="media/f030d7b57efa1c452e209f1a2fab1765ce62dea2.png"/><Relationship Id="rId107" Type="http://schemas.openxmlformats.org/officeDocument/2006/relationships/image" Target="media/adfbb471d89568aa39c5ec1c1b29b015ab9f1152.png"/><Relationship Id="rId108" Type="http://schemas.openxmlformats.org/officeDocument/2006/relationships/image" Target="media/c3edd28d5a9d2fd210f6d240b1b92f42d0593487.png"/><Relationship Id="rId109" Type="http://schemas.openxmlformats.org/officeDocument/2006/relationships/image" Target="media/8db4c0a3e03f7b2e577e03ab6c6d103ba4f843ea.png"/><Relationship Id="rId110" Type="http://schemas.openxmlformats.org/officeDocument/2006/relationships/image" Target="media/385cf996512ddddc744e57912365c064931e16cb.png"/><Relationship Id="rId1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Negrita4" Type="http://schemas.openxmlformats.org/officeDocument/2006/relationships/font" Target="fonts/font4.odttf"/></Relationships>
</file>

<file path=word/_rels/footer1.xml.rels><?xml version="1.0" encoding="UTF-8"?><Relationships xmlns="http://schemas.openxmlformats.org/package/2006/relationships"><Relationship Id="rIdub5tt9cpbrw7k4gvnzfac" Type="http://schemas.openxmlformats.org/officeDocument/2006/relationships/hyperlink" Target="https://aulapedia.com/cuadernillos/repaso-de-fisica-y-quimica-2-eso/" TargetMode="External"/></Relationships>
</file>

<file path=word/_rels/footer2.xml.rels><?xml version="1.0" encoding="UTF-8"?><Relationships xmlns="http://schemas.openxmlformats.org/package/2006/relationships"><Relationship Id="rIdtdjnbnqvsqmxnckqdij5n" Type="http://schemas.openxmlformats.org/officeDocument/2006/relationships/hyperlink" Target="https://aulapedia.com/cuadernillos/repaso-de-fisica-y-quimica-2-eso/" TargetMode="External"/></Relationships>
</file>

<file path=word/_rels/footer3.xml.rels><?xml version="1.0" encoding="UTF-8"?><Relationships xmlns="http://schemas.openxmlformats.org/package/2006/relationships"><Relationship Id="rIdcrytvqbauec-u_almxfcm" Type="http://schemas.openxmlformats.org/officeDocument/2006/relationships/hyperlink" Target="https://aulapedia.com/cuadernillos/repaso-de-fisica-y-quimica-2-eso/"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Cuadernillo de repaso de Física y Química de 2.º de ESO</dc:title>
  <dc:creator>Aulapedia</dc:creator>
  <dc:description>Versión editable de «Cuadernillo de repaso de Física y Química de 2.º de ESO». https://aulapedia.com/cuadernillos/repaso-de-fisica-y-quimica-2-eso/</dc:description>
  <cp:lastModifiedBy>Un-named</cp:lastModifiedBy>
  <cp:revision>1</cp:revision>
  <dcterms:created xsi:type="dcterms:W3CDTF">2026-10-28T15:47:34.260Z</dcterms:created>
  <dcterms:modified xsi:type="dcterms:W3CDTF">2026-10-28T15:47:34.260Z</dcterms:modified>
</cp:coreProperties>
</file>

<file path=docProps/custom.xml><?xml version="1.0" encoding="utf-8"?>
<Properties xmlns="http://schemas.openxmlformats.org/officeDocument/2006/custom-properties" xmlns:vt="http://schemas.openxmlformats.org/officeDocument/2006/docPropsVTypes"/>
</file>