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Coordinación de honores a la bandera</w:t>
      </w:r>
    </w:p>
    <w:p>
      <w:pPr>
        <w:spacing w:after="120"/>
      </w:pPr>
      <w:r>
        <w:t xml:space="preserve">Completen con la dirección del centro. Esta organización práctica no sustituye las normas ni el protocolo aplicable.</w:t>
      </w:r>
    </w:p>
    <w:p>
      <w:pPr>
        <w:spacing w:after="100"/>
      </w:pPr>
      <w:r>
        <w:rPr>
          <w:sz w:val="19"/>
          <w:szCs w:val="19"/>
        </w:rPr>
        <w:t xml:space="preserve">Fecha: __________    Grado o equipo: __________    Periodo: __________</w:t>
      </w:r>
    </w:p>
    <w:p>
      <w:pPr>
        <w:pStyle w:val="Nota"/>
      </w:pPr>
      <w:r>
        <w:t xml:space="preserve">Copia editable local. Usa códigos, evita datos sensibles y conserva la hoja en el entorno autorizado del centro.</w:t>
      </w:r>
    </w:p>
    <w:p>
      <w:pPr>
        <w:pStyle w:val="Heading1"/>
      </w:pPr>
      <w:r>
        <w:t xml:space="preserve">1. Ceremonia y revisión del protocolo</w:t>
      </w:r>
    </w:p>
    <w:p>
      <w:pPr>
        <w:pStyle w:val="Ayuda"/>
      </w:pPr>
      <w:r>
        <w:t xml:space="preserve">Anoten motivo, fecha acordada, espacio y referencia oficial consultada. ¿Quién confirma el programa y las indicaciones que se utilizarán?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2. Responsabilidades</w:t>
      </w:r>
    </w:p>
    <w:p>
      <w:pPr>
        <w:pStyle w:val="Ayuda"/>
      </w:pPr>
      <w:r>
        <w:t xml:space="preserve">Asignen coordinación, conducción, audio, acompañamiento y apoyos. Usen funciones o equipos; guarden las listas nominales por separado.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3. Espacio y participación</w:t>
      </w:r>
    </w:p>
    <w:p>
      <w:pPr>
        <w:pStyle w:val="Ayuda"/>
      </w:pPr>
      <w:r>
        <w:t xml:space="preserve">Prevean circulación, visibilidad, accesibilidad, acompañamiento y alternativas ante necesidades de salud o movilidad, según las indicaciones del centro.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4. Materiales y contingencia</w:t>
      </w:r>
    </w:p>
    <w:p>
      <w:pPr>
        <w:pStyle w:val="Ayuda"/>
      </w:pPr>
      <w:r>
        <w:t xml:space="preserve">Revisen bandera, soporte, audio y textos autorizados. ¿Qué se hará si hay lluvia, calor, fallo de sonido o una incidencia?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5. Ensayo y cierre</w:t>
      </w:r>
    </w:p>
    <w:p>
      <w:pPr>
        <w:pStyle w:val="Ayuda"/>
      </w:pPr>
      <w:r>
        <w:t xml:space="preserve">Acuerden ensayo, comprobación de duración, cuidado de los materiales y devolución. Anoten qué se debe corregir antes de comenzar.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Nota"/>
        <w:spacing w:before="140"/>
      </w:pPr>
      <w:r>
        <w:t xml:space="preserve">Aulapedia · Plantilla propia, no oficial · Sin baremos. Guía y fuentes: aulapedia.com/mexico/plantillas/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>
      <w:pPr>
        <w:spacing w:after="60" w:line="260"/>
      </w:pPr>
    </w:pPrDefault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30"/>
    </w:pPr>
    <w:rPr>
      <w:rFonts w:ascii="Calibri" w:cs="Calibri" w:eastAsia="Calibri" w:hAnsi="Calibri"/>
      <w:b/>
      <w:bCs/>
      <w:color w:val="000000"/>
      <w:sz w:val="34"/>
      <w:szCs w:val="34"/>
    </w:rPr>
  </w:style>
  <w:style w:type="paragraph" w:styleId="Heading1">
    <w:name w:val="Heading 1"/>
    <w:basedOn w:val="Normal"/>
    <w:next w:val="Normal"/>
    <w:pPr>
      <w:keepNext/>
      <w:spacing w:after="40" w:before="120"/>
    </w:pPr>
    <w:rPr>
      <w:rFonts w:ascii="Calibri" w:cs="Calibri" w:eastAsia="Calibri" w:hAnsi="Calibri"/>
      <w:b/>
      <w:bCs/>
      <w:color w:val="000000"/>
      <w:sz w:val="23"/>
      <w:szCs w:val="23"/>
    </w:rPr>
  </w:style>
  <w:style w:type="paragraph" w:styleId="Ayuda">
    <w:name w:val="Ayuda"/>
    <w:basedOn w:val="Normal"/>
    <w:pPr>
      <w:keepNext/>
      <w:spacing w:after="20" w:line="230"/>
    </w:pPr>
    <w:rPr>
      <w:color w:val="333333"/>
      <w:sz w:val="19"/>
      <w:szCs w:val="19"/>
    </w:rPr>
  </w:style>
  <w:style w:type="paragraph" w:styleId="Nota">
    <w:name w:val="Nota"/>
    <w:basedOn w:val="Normal"/>
    <w:pPr>
      <w:spacing w:after="40" w:line="210"/>
    </w:pPr>
    <w:rPr>
      <w:color w:val="333333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Coordinación de honores a la bandera</dc:title>
  <dc:creator>Aulapedia</dc:creator>
  <dc:description>Preparar una ceremonia accesible y ordenada con responsabilidades claras y protocolo revisado.</dc:description>
  <cp:lastModifiedBy>Un-named</cp:lastModifiedBy>
  <cp:revision>1</cp:revision>
  <dcterms:created xsi:type="dcterms:W3CDTF">2026-10-03T10:39:44.211Z</dcterms:created>
  <dcterms:modified xsi:type="dcterms:W3CDTF">2026-10-03T10:39:44.211Z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