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Registro de observación de escritura</w:t>
      </w:r>
    </w:p>
    <w:p>
      <w:pPr>
        <w:spacing w:after="120"/>
      </w:pPr>
      <w:r>
        <w:t xml:space="preserve">Observa una producción con destinatario y propósito. Adapta la tarea al momento de aprendizaje y conserva una muestra anonimizada.</w:t>
      </w:r>
    </w:p>
    <w:p>
      <w:pPr>
        <w:spacing w:after="100"/>
      </w:pPr>
      <w:r>
        <w:rPr>
          <w:sz w:val="19"/>
          <w:szCs w:val="19"/>
        </w:rPr>
        <w:t xml:space="preserve">Fecha: __________    Grado o equipo: __________    Periodo: __________</w:t>
      </w:r>
    </w:p>
    <w:p>
      <w:pPr>
        <w:pStyle w:val="Nota"/>
      </w:pPr>
      <w:r>
        <w:t xml:space="preserve">Copia editable local. Usa códigos, evita datos sensibles y conserva la hoja en el entorno autorizado del centro.</w:t>
      </w:r>
    </w:p>
    <w:p>
      <w:pPr>
        <w:pStyle w:val="Heading1"/>
      </w:pPr>
      <w:r>
        <w:t xml:space="preserve">1. Tarea y condiciones</w:t>
      </w:r>
    </w:p>
    <w:p>
      <w:pPr>
        <w:pStyle w:val="Ayuda"/>
      </w:pPr>
      <w:r>
        <w:t xml:space="preserve">Código local, fecha, grado, destinatario y propósito. Registra lengua, forma de producción y ayudas disponibles.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2. Planificación y contenido</w:t>
      </w:r>
    </w:p>
    <w:p>
      <w:pPr>
        <w:pStyle w:val="Ayuda"/>
      </w:pPr>
      <w:r>
        <w:t xml:space="preserve">¿Qué quiso comunicar y cómo organizó sus ideas? Anota una decisión observable o una explicación del propio autor.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3. Texto y recursos utilizados</w:t>
      </w:r>
    </w:p>
    <w:p>
      <w:pPr>
        <w:pStyle w:val="Ayuda"/>
      </w:pPr>
      <w:r>
        <w:t xml:space="preserve">Recoge un ejemplo de cómo representa sus ideas, conecta partes o usa convenciones. Separa contenido, organización y escritura de palabras.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4. Revisión acompañada</w:t>
      </w:r>
    </w:p>
    <w:p>
      <w:pPr>
        <w:pStyle w:val="Ayuda"/>
      </w:pPr>
      <w:r>
        <w:t xml:space="preserve">¿Qué detectó al releer? ¿Qué cambió por sí mismo o con una pregunta? Anota la ayuda y su efecto, sin corregir todo a la vez.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Heading1"/>
      </w:pPr>
      <w:r>
        <w:t xml:space="preserve">5. Siguiente texto</w:t>
      </w:r>
    </w:p>
    <w:p>
      <w:pPr>
        <w:pStyle w:val="Ayuda"/>
      </w:pPr>
      <w:r>
        <w:t xml:space="preserve">Elige una prioridad de retroalimentación y una nueva ocasión para escribir. Indica cuándo revisarás el avance y qué evidencia conservarás.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Bdr>
          <w:bottom w:val="single" w:color="C9CDD8" w:sz="2" w:space="1"/>
        </w:pBdr>
        <w:spacing w:after="20" w:line="380"/>
      </w:pPr>
      <w:r>
        <w:t xml:space="preserve"> </w:t>
      </w:r>
    </w:p>
    <w:p>
      <w:pPr>
        <w:pStyle w:val="Nota"/>
        <w:spacing w:before="140"/>
      </w:pPr>
      <w:r>
        <w:t xml:space="preserve">Aulapedia · Plantilla propia, no oficial · Sin baremos. Guía y fuentes: aulapedia.com/mexico/plantillas/</w:t>
      </w:r>
    </w:p>
    <w:sectPr>
      <w:pgSz w:w="12240" w:h="15840" w:orient="portrait"/>
      <w:pgMar w:top="650" w:right="720" w:bottom="65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00000"/>
        <w:sz w:val="21"/>
        <w:szCs w:val="21"/>
      </w:rPr>
    </w:rPrDefault>
    <w:pPrDefault>
      <w:pPr>
        <w:spacing w:after="60" w:line="260"/>
      </w:pPr>
    </w:pPrDefault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30"/>
    </w:pPr>
    <w:rPr>
      <w:rFonts w:ascii="Calibri" w:cs="Calibri" w:eastAsia="Calibri" w:hAnsi="Calibri"/>
      <w:b/>
      <w:bCs/>
      <w:color w:val="000000"/>
      <w:sz w:val="34"/>
      <w:szCs w:val="34"/>
    </w:rPr>
  </w:style>
  <w:style w:type="paragraph" w:styleId="Heading1">
    <w:name w:val="Heading 1"/>
    <w:basedOn w:val="Normal"/>
    <w:next w:val="Normal"/>
    <w:pPr>
      <w:keepNext/>
      <w:spacing w:after="40" w:before="120"/>
    </w:pPr>
    <w:rPr>
      <w:rFonts w:ascii="Calibri" w:cs="Calibri" w:eastAsia="Calibri" w:hAnsi="Calibri"/>
      <w:b/>
      <w:bCs/>
      <w:color w:val="000000"/>
      <w:sz w:val="23"/>
      <w:szCs w:val="23"/>
    </w:rPr>
  </w:style>
  <w:style w:type="paragraph" w:styleId="Ayuda">
    <w:name w:val="Ayuda"/>
    <w:basedOn w:val="Normal"/>
    <w:pPr>
      <w:keepNext/>
      <w:spacing w:after="20" w:line="230"/>
    </w:pPr>
    <w:rPr>
      <w:color w:val="333333"/>
      <w:sz w:val="19"/>
      <w:szCs w:val="19"/>
    </w:rPr>
  </w:style>
  <w:style w:type="paragraph" w:styleId="Nota">
    <w:name w:val="Nota"/>
    <w:basedOn w:val="Normal"/>
    <w:pPr>
      <w:spacing w:after="40" w:line="210"/>
    </w:pPr>
    <w:rPr>
      <w:color w:val="333333"/>
      <w:sz w:val="17"/>
      <w:szCs w:val="17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Registro de observación de escritura</dc:title>
  <dc:creator>Aulapedia</dc:creator>
  <dc:description>Comprender las decisiones al escribir y proponer una retroalimentación útil para revisar el texto.</dc:description>
  <cp:lastModifiedBy>Un-named</cp:lastModifiedBy>
  <cp:revision>1</cp:revision>
  <dcterms:created xsi:type="dcterms:W3CDTF">2026-10-03T10:39:44.253Z</dcterms:created>
  <dcterms:modified xsi:type="dcterms:W3CDTF">2026-10-03T10:39:44.253Z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